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0C" w:rsidRPr="004D606B" w:rsidRDefault="0097710C" w:rsidP="0097710C">
      <w:pPr>
        <w:pStyle w:val="NoSpacing"/>
        <w:jc w:val="center"/>
        <w:rPr>
          <w:b/>
        </w:rPr>
      </w:pPr>
      <w:r w:rsidRPr="004D606B">
        <w:rPr>
          <w:b/>
        </w:rPr>
        <w:t>Elkins Pointe Middle School</w:t>
      </w:r>
    </w:p>
    <w:p w:rsidR="0097710C" w:rsidRDefault="0097710C" w:rsidP="0097710C">
      <w:pPr>
        <w:pStyle w:val="NoSpacing"/>
        <w:jc w:val="center"/>
        <w:rPr>
          <w:b/>
          <w:bCs/>
        </w:rPr>
      </w:pPr>
      <w:r>
        <w:rPr>
          <w:b/>
          <w:bCs/>
        </w:rPr>
        <w:t>Seventh Grade Social Studies Course Syllabus</w:t>
      </w:r>
    </w:p>
    <w:p w:rsidR="0097710C" w:rsidRDefault="0097710C" w:rsidP="0097710C">
      <w:pPr>
        <w:pStyle w:val="NoSpacing"/>
        <w:jc w:val="center"/>
        <w:rPr>
          <w:b/>
          <w:bCs/>
        </w:rPr>
      </w:pPr>
      <w:r>
        <w:rPr>
          <w:b/>
          <w:bCs/>
        </w:rPr>
        <w:t>2012-2013</w:t>
      </w:r>
    </w:p>
    <w:p w:rsidR="0097710C" w:rsidRDefault="0097710C" w:rsidP="0097710C">
      <w:pPr>
        <w:pStyle w:val="NoSpacing"/>
        <w:jc w:val="center"/>
        <w:rPr>
          <w:b/>
          <w:bCs/>
          <w:i/>
          <w:iCs/>
        </w:rPr>
      </w:pPr>
    </w:p>
    <w:p w:rsidR="0097710C" w:rsidRDefault="0097710C" w:rsidP="0097710C">
      <w:pPr>
        <w:pStyle w:val="NoSpacing"/>
        <w:jc w:val="center"/>
        <w:rPr>
          <w:b/>
          <w:bCs/>
          <w:i/>
          <w:iCs/>
          <w:sz w:val="28"/>
          <w:szCs w:val="28"/>
        </w:rPr>
      </w:pPr>
      <w:r>
        <w:rPr>
          <w:b/>
          <w:bCs/>
          <w:i/>
          <w:iCs/>
          <w:sz w:val="28"/>
          <w:szCs w:val="28"/>
        </w:rPr>
        <w:t>We need many great doctors, engineers, scientists, and mathematicians,</w:t>
      </w:r>
    </w:p>
    <w:p w:rsidR="0097710C" w:rsidRDefault="0097710C" w:rsidP="0097710C">
      <w:pPr>
        <w:pStyle w:val="NoSpacing"/>
        <w:jc w:val="center"/>
        <w:rPr>
          <w:b/>
          <w:bCs/>
          <w:i/>
          <w:iCs/>
          <w:sz w:val="28"/>
          <w:szCs w:val="28"/>
        </w:rPr>
      </w:pPr>
      <w:proofErr w:type="gramStart"/>
      <w:r>
        <w:rPr>
          <w:b/>
          <w:bCs/>
          <w:i/>
          <w:iCs/>
          <w:sz w:val="28"/>
          <w:szCs w:val="28"/>
        </w:rPr>
        <w:t>BUT…</w:t>
      </w:r>
      <w:proofErr w:type="gramEnd"/>
    </w:p>
    <w:p w:rsidR="0097710C" w:rsidRDefault="0097710C" w:rsidP="0097710C">
      <w:pPr>
        <w:pStyle w:val="NoSpacing"/>
        <w:jc w:val="center"/>
        <w:rPr>
          <w:b/>
          <w:bCs/>
          <w:sz w:val="21"/>
          <w:szCs w:val="21"/>
        </w:rPr>
      </w:pPr>
      <w:r>
        <w:rPr>
          <w:b/>
          <w:bCs/>
          <w:i/>
          <w:iCs/>
          <w:sz w:val="32"/>
          <w:szCs w:val="32"/>
        </w:rPr>
        <w:t>We need hundreds of millions of informed, engaged, and active global citizens!</w:t>
      </w:r>
    </w:p>
    <w:p w:rsidR="0097710C" w:rsidRDefault="0097710C" w:rsidP="0097710C">
      <w:pPr>
        <w:spacing w:line="360" w:lineRule="auto"/>
        <w:jc w:val="center"/>
        <w:rPr>
          <w:b/>
          <w:bCs/>
          <w:sz w:val="21"/>
          <w:szCs w:val="21"/>
        </w:rPr>
      </w:pPr>
    </w:p>
    <w:p w:rsidR="0097710C" w:rsidRDefault="0097710C" w:rsidP="0097710C">
      <w:pPr>
        <w:spacing w:line="360" w:lineRule="auto"/>
        <w:rPr>
          <w:sz w:val="21"/>
          <w:szCs w:val="21"/>
        </w:rPr>
      </w:pPr>
      <w:r>
        <w:rPr>
          <w:b/>
          <w:bCs/>
          <w:sz w:val="21"/>
          <w:szCs w:val="21"/>
        </w:rPr>
        <w:t xml:space="preserve">Teachers:  </w:t>
      </w:r>
      <w:r>
        <w:rPr>
          <w:sz w:val="21"/>
          <w:szCs w:val="21"/>
        </w:rPr>
        <w:t>Mr. Taylor Barton, Ms. Jillian Kalick, Ms. Liz Knapp, Ms. Martha Lightcap</w:t>
      </w:r>
    </w:p>
    <w:p w:rsidR="0097710C" w:rsidRDefault="0097710C" w:rsidP="0097710C">
      <w:pPr>
        <w:spacing w:line="360" w:lineRule="auto"/>
        <w:rPr>
          <w:sz w:val="21"/>
          <w:szCs w:val="21"/>
        </w:rPr>
      </w:pPr>
      <w:r>
        <w:rPr>
          <w:b/>
          <w:bCs/>
          <w:sz w:val="21"/>
          <w:szCs w:val="21"/>
        </w:rPr>
        <w:t xml:space="preserve">School Phone: </w:t>
      </w:r>
      <w:r>
        <w:rPr>
          <w:sz w:val="21"/>
          <w:szCs w:val="21"/>
        </w:rPr>
        <w:t>770-667-2892</w:t>
      </w:r>
    </w:p>
    <w:p w:rsidR="0097710C" w:rsidRDefault="0097710C" w:rsidP="0097710C">
      <w:pPr>
        <w:spacing w:line="360" w:lineRule="auto"/>
        <w:ind w:right="-1440"/>
        <w:rPr>
          <w:b/>
          <w:bCs/>
          <w:color w:val="0000FF"/>
          <w:sz w:val="21"/>
          <w:szCs w:val="21"/>
          <w:u w:val="single"/>
        </w:rPr>
      </w:pPr>
      <w:r>
        <w:rPr>
          <w:b/>
          <w:bCs/>
          <w:sz w:val="21"/>
          <w:szCs w:val="21"/>
        </w:rPr>
        <w:t xml:space="preserve">E-Mail Addresses:  </w:t>
      </w:r>
      <w:hyperlink r:id="rId7" w:history="1">
        <w:r w:rsidRPr="0067182C">
          <w:rPr>
            <w:rStyle w:val="Hyperlink"/>
            <w:b/>
            <w:bCs/>
            <w:sz w:val="21"/>
            <w:szCs w:val="21"/>
          </w:rPr>
          <w:t>Bartont@fultonschools.org</w:t>
        </w:r>
      </w:hyperlink>
      <w:r>
        <w:rPr>
          <w:b/>
          <w:bCs/>
          <w:sz w:val="21"/>
          <w:szCs w:val="21"/>
        </w:rPr>
        <w:t xml:space="preserve"> , </w:t>
      </w:r>
      <w:hyperlink r:id="rId8" w:history="1">
        <w:r w:rsidRPr="0067182C">
          <w:rPr>
            <w:rStyle w:val="Hyperlink"/>
            <w:b/>
            <w:bCs/>
            <w:sz w:val="21"/>
            <w:szCs w:val="21"/>
          </w:rPr>
          <w:t>Kalickj@fultonschools.org</w:t>
        </w:r>
      </w:hyperlink>
      <w:r>
        <w:rPr>
          <w:b/>
          <w:bCs/>
          <w:sz w:val="21"/>
          <w:szCs w:val="21"/>
        </w:rPr>
        <w:t xml:space="preserve"> , </w:t>
      </w:r>
      <w:hyperlink r:id="rId9" w:history="1">
        <w:r>
          <w:rPr>
            <w:rStyle w:val="Hyperlink"/>
            <w:b/>
            <w:bCs/>
            <w:sz w:val="21"/>
            <w:szCs w:val="21"/>
          </w:rPr>
          <w:t>Knappe@fultonschools.org</w:t>
        </w:r>
      </w:hyperlink>
      <w:r>
        <w:t xml:space="preserve"> , </w:t>
      </w:r>
      <w:hyperlink r:id="rId10" w:history="1">
        <w:r w:rsidRPr="00570CB6">
          <w:rPr>
            <w:rStyle w:val="Hyperlink"/>
            <w:b/>
            <w:sz w:val="21"/>
            <w:szCs w:val="21"/>
          </w:rPr>
          <w:t>Lightcapm@fultonschools.org</w:t>
        </w:r>
      </w:hyperlink>
      <w:r>
        <w:t xml:space="preserve"> </w:t>
      </w:r>
    </w:p>
    <w:p w:rsidR="0097710C" w:rsidRDefault="0097710C" w:rsidP="0097710C">
      <w:pPr>
        <w:spacing w:line="360" w:lineRule="auto"/>
        <w:rPr>
          <w:sz w:val="21"/>
          <w:szCs w:val="21"/>
        </w:rPr>
      </w:pPr>
      <w:r>
        <w:rPr>
          <w:b/>
          <w:bCs/>
          <w:sz w:val="21"/>
          <w:szCs w:val="21"/>
        </w:rPr>
        <w:t>Textbook:</w:t>
      </w:r>
      <w:r>
        <w:rPr>
          <w:sz w:val="21"/>
          <w:szCs w:val="21"/>
        </w:rPr>
        <w:t xml:space="preserve"> </w:t>
      </w:r>
      <w:r>
        <w:rPr>
          <w:sz w:val="21"/>
          <w:szCs w:val="21"/>
          <w:u w:val="single"/>
        </w:rPr>
        <w:t>People, Places and Change</w:t>
      </w:r>
      <w:r>
        <w:rPr>
          <w:sz w:val="21"/>
          <w:szCs w:val="21"/>
        </w:rPr>
        <w:t>; Holt, Rinehart and Winston; Replacement Cost, $43.50</w:t>
      </w:r>
    </w:p>
    <w:p w:rsidR="0097710C" w:rsidRDefault="0097710C" w:rsidP="0097710C">
      <w:pPr>
        <w:spacing w:line="360" w:lineRule="auto"/>
        <w:rPr>
          <w:rFonts w:ascii="Arial" w:hAnsi="Arial" w:cs="Arial"/>
          <w:sz w:val="21"/>
          <w:szCs w:val="21"/>
        </w:rPr>
      </w:pPr>
      <w:r>
        <w:rPr>
          <w:sz w:val="21"/>
          <w:szCs w:val="21"/>
        </w:rPr>
        <w:t>                   </w:t>
      </w:r>
      <w:smartTag w:uri="urn:schemas-microsoft-com:office:smarttags" w:element="place">
        <w:smartTag w:uri="urn:schemas-microsoft-com:office:smarttags" w:element="country-region">
          <w:r>
            <w:rPr>
              <w:sz w:val="21"/>
              <w:szCs w:val="21"/>
              <w:u w:val="single"/>
            </w:rPr>
            <w:t>Georgia</w:t>
          </w:r>
        </w:smartTag>
      </w:smartTag>
      <w:r>
        <w:rPr>
          <w:sz w:val="21"/>
          <w:szCs w:val="21"/>
          <w:u w:val="single"/>
        </w:rPr>
        <w:t xml:space="preserve"> CRCT TEST PREP – 7</w:t>
      </w:r>
      <w:r>
        <w:rPr>
          <w:sz w:val="21"/>
          <w:szCs w:val="21"/>
          <w:u w:val="single"/>
          <w:vertAlign w:val="superscript"/>
        </w:rPr>
        <w:t>th</w:t>
      </w:r>
      <w:r>
        <w:rPr>
          <w:sz w:val="21"/>
          <w:szCs w:val="21"/>
          <w:u w:val="single"/>
        </w:rPr>
        <w:t xml:space="preserve"> Grade Social Studies</w:t>
      </w:r>
      <w:r>
        <w:rPr>
          <w:sz w:val="21"/>
          <w:szCs w:val="21"/>
        </w:rPr>
        <w:t>; Replacement Cost, $8.99</w:t>
      </w:r>
    </w:p>
    <w:p w:rsidR="0097710C" w:rsidRDefault="0097710C" w:rsidP="0097710C">
      <w:pPr>
        <w:spacing w:line="360" w:lineRule="auto"/>
        <w:rPr>
          <w:sz w:val="21"/>
          <w:szCs w:val="21"/>
        </w:rPr>
      </w:pPr>
      <w:r>
        <w:rPr>
          <w:b/>
          <w:bCs/>
          <w:sz w:val="21"/>
          <w:szCs w:val="21"/>
        </w:rPr>
        <w:t xml:space="preserve">Course Description: </w:t>
      </w:r>
      <w:r>
        <w:rPr>
          <w:sz w:val="21"/>
          <w:szCs w:val="21"/>
        </w:rPr>
        <w:t>The purpose of seventh grade Social Studies is to help young people develop the ability to make informed and reasoned decisions for the public good as citizens of a society which is culturally diverse, democratic, and globally interdependent.</w:t>
      </w:r>
    </w:p>
    <w:p w:rsidR="0097710C" w:rsidRDefault="0097710C" w:rsidP="0097710C">
      <w:pPr>
        <w:spacing w:line="360" w:lineRule="auto"/>
        <w:rPr>
          <w:sz w:val="21"/>
          <w:szCs w:val="21"/>
        </w:rPr>
      </w:pPr>
      <w:r>
        <w:rPr>
          <w:sz w:val="21"/>
          <w:szCs w:val="21"/>
        </w:rPr>
        <w:t>The continual skill focus will be on:</w:t>
      </w:r>
    </w:p>
    <w:p w:rsidR="0097710C" w:rsidRPr="00025E8A" w:rsidRDefault="0097710C" w:rsidP="0097710C">
      <w:pPr>
        <w:pStyle w:val="NoSpacing"/>
        <w:numPr>
          <w:ilvl w:val="0"/>
          <w:numId w:val="4"/>
        </w:numPr>
        <w:rPr>
          <w:sz w:val="21"/>
          <w:szCs w:val="21"/>
        </w:rPr>
      </w:pPr>
      <w:r w:rsidRPr="00025E8A">
        <w:rPr>
          <w:sz w:val="21"/>
          <w:szCs w:val="21"/>
        </w:rPr>
        <w:t xml:space="preserve">Building fundamental knowledge of social studies. </w:t>
      </w:r>
    </w:p>
    <w:p w:rsidR="0097710C" w:rsidRPr="00025E8A" w:rsidRDefault="0097710C" w:rsidP="0097710C">
      <w:pPr>
        <w:pStyle w:val="NoSpacing"/>
        <w:numPr>
          <w:ilvl w:val="0"/>
          <w:numId w:val="4"/>
        </w:numPr>
        <w:rPr>
          <w:sz w:val="21"/>
          <w:szCs w:val="21"/>
        </w:rPr>
      </w:pPr>
      <w:r w:rsidRPr="00025E8A">
        <w:rPr>
          <w:sz w:val="21"/>
          <w:szCs w:val="21"/>
        </w:rPr>
        <w:t xml:space="preserve">Learning to apply the skills necessary for processing information. </w:t>
      </w:r>
    </w:p>
    <w:p w:rsidR="0097710C" w:rsidRPr="00025E8A" w:rsidRDefault="0097710C" w:rsidP="0097710C">
      <w:pPr>
        <w:pStyle w:val="NoSpacing"/>
        <w:numPr>
          <w:ilvl w:val="0"/>
          <w:numId w:val="4"/>
        </w:numPr>
        <w:rPr>
          <w:sz w:val="21"/>
          <w:szCs w:val="21"/>
        </w:rPr>
      </w:pPr>
      <w:r w:rsidRPr="00025E8A">
        <w:rPr>
          <w:sz w:val="21"/>
          <w:szCs w:val="21"/>
        </w:rPr>
        <w:t xml:space="preserve">Making informed and reasoned decisions. </w:t>
      </w:r>
    </w:p>
    <w:p w:rsidR="0097710C" w:rsidRPr="00025E8A" w:rsidRDefault="0097710C" w:rsidP="0097710C">
      <w:pPr>
        <w:pStyle w:val="NoSpacing"/>
        <w:numPr>
          <w:ilvl w:val="0"/>
          <w:numId w:val="4"/>
        </w:numPr>
        <w:rPr>
          <w:sz w:val="21"/>
          <w:szCs w:val="21"/>
        </w:rPr>
      </w:pPr>
      <w:r w:rsidRPr="00025E8A">
        <w:rPr>
          <w:sz w:val="21"/>
          <w:szCs w:val="21"/>
        </w:rPr>
        <w:t xml:space="preserve">Building an awareness of and respect for cultural diversity. </w:t>
      </w:r>
    </w:p>
    <w:p w:rsidR="0097710C" w:rsidRPr="00025E8A" w:rsidRDefault="0097710C" w:rsidP="0097710C">
      <w:pPr>
        <w:pStyle w:val="NoSpacing"/>
        <w:numPr>
          <w:ilvl w:val="0"/>
          <w:numId w:val="4"/>
        </w:numPr>
        <w:rPr>
          <w:sz w:val="21"/>
          <w:szCs w:val="21"/>
        </w:rPr>
      </w:pPr>
      <w:r w:rsidRPr="00025E8A">
        <w:rPr>
          <w:sz w:val="21"/>
          <w:szCs w:val="21"/>
        </w:rPr>
        <w:t xml:space="preserve">Understanding democratic principles and actively participating in civic processes. </w:t>
      </w:r>
    </w:p>
    <w:p w:rsidR="0097710C" w:rsidRDefault="0097710C" w:rsidP="0097710C">
      <w:pPr>
        <w:pStyle w:val="NoSpacing"/>
        <w:numPr>
          <w:ilvl w:val="0"/>
          <w:numId w:val="4"/>
        </w:numPr>
        <w:rPr>
          <w:sz w:val="21"/>
          <w:szCs w:val="21"/>
        </w:rPr>
      </w:pPr>
      <w:r w:rsidRPr="00025E8A">
        <w:rPr>
          <w:sz w:val="21"/>
          <w:szCs w:val="21"/>
        </w:rPr>
        <w:t xml:space="preserve">Evaluating the nature of the global community. </w:t>
      </w:r>
    </w:p>
    <w:p w:rsidR="0097710C" w:rsidRPr="00025E8A" w:rsidRDefault="0097710C" w:rsidP="0097710C">
      <w:pPr>
        <w:pStyle w:val="NoSpacing"/>
        <w:numPr>
          <w:ilvl w:val="0"/>
          <w:numId w:val="4"/>
        </w:numPr>
        <w:rPr>
          <w:sz w:val="21"/>
          <w:szCs w:val="21"/>
        </w:rPr>
      </w:pPr>
      <w:r>
        <w:rPr>
          <w:sz w:val="21"/>
          <w:szCs w:val="21"/>
        </w:rPr>
        <w:t>Developing literacy in Social Studies.</w:t>
      </w:r>
    </w:p>
    <w:p w:rsidR="0097710C" w:rsidRDefault="0097710C" w:rsidP="0097710C">
      <w:pPr>
        <w:spacing w:line="360" w:lineRule="auto"/>
        <w:ind w:left="360"/>
        <w:rPr>
          <w:sz w:val="21"/>
          <w:szCs w:val="21"/>
        </w:rPr>
      </w:pPr>
    </w:p>
    <w:p w:rsidR="0097710C" w:rsidRDefault="0097710C" w:rsidP="0097710C">
      <w:pPr>
        <w:spacing w:line="360" w:lineRule="auto"/>
        <w:rPr>
          <w:sz w:val="21"/>
          <w:szCs w:val="21"/>
        </w:rPr>
      </w:pPr>
      <w:r>
        <w:rPr>
          <w:b/>
          <w:bCs/>
          <w:sz w:val="21"/>
          <w:szCs w:val="21"/>
        </w:rPr>
        <w:t>Course Outline</w:t>
      </w:r>
      <w:r>
        <w:rPr>
          <w:sz w:val="21"/>
          <w:szCs w:val="21"/>
        </w:rPr>
        <w:t>: The three units are approximately 10 weeks in length, and all cover the following elements: geographic review, historical development, people and culture, and political and economic systems.</w:t>
      </w:r>
    </w:p>
    <w:p w:rsidR="0097710C" w:rsidRPr="001E44BA" w:rsidRDefault="0097710C" w:rsidP="0097710C">
      <w:pPr>
        <w:spacing w:line="360" w:lineRule="auto"/>
        <w:jc w:val="center"/>
        <w:rPr>
          <w:sz w:val="21"/>
          <w:szCs w:val="21"/>
        </w:rPr>
        <w:sectPr w:rsidR="0097710C" w:rsidRPr="001E44BA" w:rsidSect="008A4F44">
          <w:headerReference w:type="default" r:id="rId11"/>
          <w:pgSz w:w="12240" w:h="15840"/>
          <w:pgMar w:top="1440" w:right="1440" w:bottom="1440" w:left="1440" w:header="720" w:footer="720" w:gutter="0"/>
          <w:cols w:space="720"/>
          <w:docGrid w:linePitch="360"/>
        </w:sectPr>
      </w:pPr>
      <w:r>
        <w:rPr>
          <w:sz w:val="21"/>
          <w:szCs w:val="21"/>
        </w:rPr>
        <w:t>1.  Southwest Asia (</w:t>
      </w:r>
      <w:smartTag w:uri="urn:schemas-microsoft-com:office:smarttags" w:element="place">
        <w:r>
          <w:rPr>
            <w:sz w:val="21"/>
            <w:szCs w:val="21"/>
          </w:rPr>
          <w:t>Middle East</w:t>
        </w:r>
      </w:smartTag>
      <w:r>
        <w:rPr>
          <w:sz w:val="21"/>
          <w:szCs w:val="21"/>
        </w:rPr>
        <w:t xml:space="preserve">)   2.  </w:t>
      </w:r>
      <w:proofErr w:type="gramStart"/>
      <w:r>
        <w:rPr>
          <w:sz w:val="21"/>
          <w:szCs w:val="21"/>
        </w:rPr>
        <w:t>Africa   3.</w:t>
      </w:r>
      <w:proofErr w:type="gramEnd"/>
      <w:r>
        <w:rPr>
          <w:sz w:val="21"/>
          <w:szCs w:val="21"/>
        </w:rPr>
        <w:t>  Asia (Southern and Eastern)                   </w:t>
      </w:r>
    </w:p>
    <w:p w:rsidR="0097710C" w:rsidRDefault="0097710C" w:rsidP="0097710C">
      <w:pPr>
        <w:keepNext/>
        <w:spacing w:line="360" w:lineRule="auto"/>
        <w:rPr>
          <w:sz w:val="21"/>
          <w:szCs w:val="21"/>
        </w:rPr>
      </w:pPr>
      <w:r>
        <w:rPr>
          <w:b/>
          <w:bCs/>
          <w:sz w:val="21"/>
          <w:szCs w:val="21"/>
        </w:rPr>
        <w:lastRenderedPageBreak/>
        <w:t xml:space="preserve">Grading: </w:t>
      </w:r>
    </w:p>
    <w:p w:rsidR="0097710C" w:rsidRDefault="00174C89" w:rsidP="0097710C">
      <w:pPr>
        <w:keepNext/>
        <w:spacing w:line="360" w:lineRule="auto"/>
        <w:rPr>
          <w:sz w:val="21"/>
          <w:szCs w:val="21"/>
        </w:rPr>
      </w:pPr>
      <w:r>
        <w:rPr>
          <w:sz w:val="21"/>
          <w:szCs w:val="21"/>
        </w:rPr>
        <w:t>    Tests/Major Projects: 45</w:t>
      </w:r>
      <w:r w:rsidR="0097710C">
        <w:rPr>
          <w:sz w:val="21"/>
          <w:szCs w:val="21"/>
        </w:rPr>
        <w:t>%</w:t>
      </w:r>
    </w:p>
    <w:p w:rsidR="0097710C" w:rsidRDefault="0097710C" w:rsidP="0097710C">
      <w:pPr>
        <w:keepNext/>
        <w:spacing w:line="360" w:lineRule="auto"/>
        <w:rPr>
          <w:sz w:val="21"/>
          <w:szCs w:val="21"/>
        </w:rPr>
      </w:pPr>
      <w:r>
        <w:rPr>
          <w:sz w:val="21"/>
          <w:szCs w:val="21"/>
        </w:rPr>
        <w:t>    Quizzes/Mini Projects: 25%</w:t>
      </w:r>
    </w:p>
    <w:p w:rsidR="0097710C" w:rsidRDefault="0097710C" w:rsidP="0097710C">
      <w:pPr>
        <w:keepNext/>
        <w:spacing w:line="360" w:lineRule="auto"/>
        <w:rPr>
          <w:sz w:val="21"/>
          <w:szCs w:val="21"/>
        </w:rPr>
      </w:pPr>
      <w:r>
        <w:rPr>
          <w:sz w:val="21"/>
          <w:szCs w:val="21"/>
        </w:rPr>
        <w:t>    </w:t>
      </w:r>
      <w:r w:rsidR="00174C89">
        <w:rPr>
          <w:sz w:val="21"/>
          <w:szCs w:val="21"/>
        </w:rPr>
        <w:t>In Class Work: 20</w:t>
      </w:r>
      <w:r>
        <w:rPr>
          <w:sz w:val="21"/>
          <w:szCs w:val="21"/>
        </w:rPr>
        <w:t>%</w:t>
      </w:r>
    </w:p>
    <w:p w:rsidR="0097710C" w:rsidRDefault="0097710C" w:rsidP="0097710C">
      <w:pPr>
        <w:spacing w:line="360" w:lineRule="auto"/>
        <w:rPr>
          <w:b/>
          <w:bCs/>
          <w:sz w:val="21"/>
          <w:szCs w:val="21"/>
        </w:rPr>
      </w:pPr>
      <w:r>
        <w:rPr>
          <w:sz w:val="21"/>
          <w:szCs w:val="21"/>
        </w:rPr>
        <w:t>    Homework: 10%</w:t>
      </w:r>
    </w:p>
    <w:p w:rsidR="0097710C" w:rsidRDefault="0097710C" w:rsidP="0097710C">
      <w:pPr>
        <w:keepNext/>
        <w:spacing w:line="360" w:lineRule="auto"/>
        <w:rPr>
          <w:sz w:val="21"/>
          <w:szCs w:val="21"/>
        </w:rPr>
      </w:pPr>
      <w:r>
        <w:rPr>
          <w:b/>
          <w:bCs/>
          <w:sz w:val="21"/>
          <w:szCs w:val="21"/>
        </w:rPr>
        <w:lastRenderedPageBreak/>
        <w:t>Grading Scale:</w:t>
      </w:r>
      <w:r>
        <w:rPr>
          <w:sz w:val="21"/>
          <w:szCs w:val="21"/>
        </w:rPr>
        <w:t xml:space="preserve"> (FCBOE)           A = 100-90</w:t>
      </w:r>
    </w:p>
    <w:p w:rsidR="0097710C" w:rsidRDefault="0097710C" w:rsidP="0097710C">
      <w:pPr>
        <w:keepNext/>
        <w:spacing w:line="360" w:lineRule="auto"/>
        <w:rPr>
          <w:sz w:val="21"/>
          <w:szCs w:val="21"/>
        </w:rPr>
      </w:pPr>
      <w:r>
        <w:rPr>
          <w:sz w:val="21"/>
          <w:szCs w:val="21"/>
        </w:rPr>
        <w:t>                                                     B = 89-80</w:t>
      </w:r>
    </w:p>
    <w:p w:rsidR="0097710C" w:rsidRDefault="0097710C" w:rsidP="0097710C">
      <w:pPr>
        <w:keepNext/>
        <w:spacing w:line="360" w:lineRule="auto"/>
        <w:rPr>
          <w:sz w:val="21"/>
          <w:szCs w:val="21"/>
        </w:rPr>
      </w:pPr>
      <w:r>
        <w:rPr>
          <w:sz w:val="21"/>
          <w:szCs w:val="21"/>
        </w:rPr>
        <w:t>                                                     C = 79-70</w:t>
      </w:r>
    </w:p>
    <w:p w:rsidR="0097710C" w:rsidRDefault="0097710C" w:rsidP="0097710C">
      <w:pPr>
        <w:keepNext/>
        <w:spacing w:line="360" w:lineRule="auto"/>
        <w:rPr>
          <w:sz w:val="21"/>
          <w:szCs w:val="21"/>
        </w:rPr>
      </w:pPr>
      <w:r>
        <w:rPr>
          <w:sz w:val="21"/>
          <w:szCs w:val="21"/>
        </w:rPr>
        <w:t>                                                     F = 69 and below</w:t>
      </w:r>
    </w:p>
    <w:p w:rsidR="0097710C" w:rsidRDefault="0097710C" w:rsidP="0097710C">
      <w:pPr>
        <w:spacing w:line="360" w:lineRule="auto"/>
        <w:rPr>
          <w:b/>
          <w:bCs/>
          <w:sz w:val="21"/>
          <w:szCs w:val="21"/>
        </w:rPr>
      </w:pPr>
    </w:p>
    <w:p w:rsidR="0097710C" w:rsidRDefault="0097710C" w:rsidP="0097710C">
      <w:pPr>
        <w:spacing w:line="360" w:lineRule="auto"/>
        <w:rPr>
          <w:b/>
          <w:bCs/>
          <w:sz w:val="21"/>
          <w:szCs w:val="21"/>
        </w:rPr>
      </w:pPr>
    </w:p>
    <w:p w:rsidR="0097710C" w:rsidRDefault="0097710C" w:rsidP="0097710C">
      <w:pPr>
        <w:spacing w:line="360" w:lineRule="auto"/>
        <w:rPr>
          <w:b/>
          <w:bCs/>
          <w:sz w:val="21"/>
          <w:szCs w:val="21"/>
        </w:rPr>
        <w:sectPr w:rsidR="0097710C" w:rsidSect="00025E8A">
          <w:type w:val="continuous"/>
          <w:pgSz w:w="12240" w:h="15840"/>
          <w:pgMar w:top="1440" w:right="1440" w:bottom="1440" w:left="1440" w:header="720" w:footer="720" w:gutter="0"/>
          <w:cols w:num="2" w:space="720"/>
          <w:docGrid w:linePitch="360"/>
        </w:sectPr>
      </w:pPr>
    </w:p>
    <w:p w:rsidR="00CA78D6" w:rsidRDefault="00CA78D6" w:rsidP="0097710C">
      <w:pPr>
        <w:spacing w:line="360" w:lineRule="auto"/>
        <w:rPr>
          <w:b/>
          <w:bCs/>
          <w:sz w:val="21"/>
          <w:szCs w:val="21"/>
        </w:rPr>
      </w:pPr>
    </w:p>
    <w:p w:rsidR="00CA78D6" w:rsidRDefault="00CA78D6" w:rsidP="0097710C">
      <w:pPr>
        <w:spacing w:line="360" w:lineRule="auto"/>
        <w:rPr>
          <w:b/>
          <w:bCs/>
          <w:sz w:val="21"/>
          <w:szCs w:val="21"/>
        </w:rPr>
      </w:pPr>
    </w:p>
    <w:p w:rsidR="0097710C" w:rsidRDefault="0097710C" w:rsidP="0097710C">
      <w:pPr>
        <w:spacing w:line="360" w:lineRule="auto"/>
        <w:rPr>
          <w:sz w:val="21"/>
          <w:szCs w:val="21"/>
        </w:rPr>
      </w:pPr>
      <w:r>
        <w:rPr>
          <w:b/>
          <w:bCs/>
          <w:sz w:val="21"/>
          <w:szCs w:val="21"/>
        </w:rPr>
        <w:lastRenderedPageBreak/>
        <w:t xml:space="preserve">Homework: </w:t>
      </w:r>
      <w:r>
        <w:rPr>
          <w:sz w:val="21"/>
          <w:szCs w:val="21"/>
        </w:rPr>
        <w:t>Brief homework assignments may be given approximately three to four times a week.  Homework is graded on completion and accuracy of the assignment.  Students are expected to have assignments completed on the day they are due.  In addition to regular written assignments, students will need to study for upcoming tests and quizzes.</w:t>
      </w:r>
    </w:p>
    <w:p w:rsidR="00CA78D6" w:rsidRDefault="00CA78D6" w:rsidP="00DE74C0">
      <w:pPr>
        <w:pStyle w:val="NoSpacing"/>
        <w:spacing w:line="312" w:lineRule="auto"/>
        <w:rPr>
          <w:b/>
          <w:sz w:val="21"/>
          <w:szCs w:val="21"/>
        </w:rPr>
      </w:pPr>
    </w:p>
    <w:p w:rsidR="00DE74C0" w:rsidRPr="001E44BA" w:rsidRDefault="00DE74C0" w:rsidP="00DE74C0">
      <w:pPr>
        <w:pStyle w:val="NoSpacing"/>
        <w:spacing w:line="312" w:lineRule="auto"/>
        <w:rPr>
          <w:sz w:val="21"/>
          <w:szCs w:val="21"/>
        </w:rPr>
      </w:pPr>
      <w:r w:rsidRPr="001E44BA">
        <w:rPr>
          <w:b/>
          <w:sz w:val="21"/>
          <w:szCs w:val="21"/>
        </w:rPr>
        <w:t xml:space="preserve">Late Work: </w:t>
      </w:r>
      <w:r w:rsidRPr="001E44BA">
        <w:rPr>
          <w:sz w:val="21"/>
          <w:szCs w:val="21"/>
        </w:rPr>
        <w:t xml:space="preserve">Students are expected to turn in </w:t>
      </w:r>
      <w:r w:rsidRPr="001E44BA">
        <w:rPr>
          <w:b/>
          <w:sz w:val="21"/>
          <w:szCs w:val="21"/>
        </w:rPr>
        <w:t xml:space="preserve">all </w:t>
      </w:r>
      <w:r w:rsidRPr="001E44BA">
        <w:rPr>
          <w:sz w:val="21"/>
          <w:szCs w:val="21"/>
        </w:rPr>
        <w:t>assignments by the</w:t>
      </w:r>
      <w:r>
        <w:rPr>
          <w:sz w:val="21"/>
          <w:szCs w:val="21"/>
        </w:rPr>
        <w:t xml:space="preserve"> </w:t>
      </w:r>
      <w:r w:rsidRPr="001E44BA">
        <w:rPr>
          <w:sz w:val="21"/>
          <w:szCs w:val="21"/>
        </w:rPr>
        <w:t>assi</w:t>
      </w:r>
      <w:r>
        <w:rPr>
          <w:sz w:val="21"/>
          <w:szCs w:val="21"/>
        </w:rPr>
        <w:t>gned due date.  The following is</w:t>
      </w:r>
      <w:r w:rsidRPr="001E44BA">
        <w:rPr>
          <w:sz w:val="21"/>
          <w:szCs w:val="21"/>
        </w:rPr>
        <w:t xml:space="preserve"> the 7</w:t>
      </w:r>
      <w:r w:rsidRPr="001E44BA">
        <w:rPr>
          <w:sz w:val="21"/>
          <w:szCs w:val="21"/>
          <w:vertAlign w:val="superscript"/>
        </w:rPr>
        <w:t>th</w:t>
      </w:r>
      <w:r w:rsidRPr="001E44BA">
        <w:rPr>
          <w:sz w:val="21"/>
          <w:szCs w:val="21"/>
        </w:rPr>
        <w:t xml:space="preserve"> grade late work policy:</w:t>
      </w:r>
    </w:p>
    <w:p w:rsidR="00465122" w:rsidRPr="001E44BA" w:rsidRDefault="00465122" w:rsidP="00465122">
      <w:pPr>
        <w:pStyle w:val="NoSpacing"/>
        <w:spacing w:line="312" w:lineRule="auto"/>
        <w:rPr>
          <w:sz w:val="21"/>
          <w:szCs w:val="21"/>
        </w:rPr>
      </w:pPr>
      <w:r w:rsidRPr="001E44BA">
        <w:rPr>
          <w:sz w:val="21"/>
          <w:szCs w:val="21"/>
        </w:rPr>
        <w:t>One day late – student will receive no higher than a 70% after grading.</w:t>
      </w:r>
    </w:p>
    <w:p w:rsidR="00465122" w:rsidRPr="001E44BA" w:rsidRDefault="00465122" w:rsidP="00465122">
      <w:pPr>
        <w:pStyle w:val="NoSpacing"/>
        <w:spacing w:line="312" w:lineRule="auto"/>
        <w:rPr>
          <w:sz w:val="21"/>
          <w:szCs w:val="21"/>
        </w:rPr>
      </w:pPr>
      <w:r w:rsidRPr="001E44BA">
        <w:rPr>
          <w:sz w:val="21"/>
          <w:szCs w:val="21"/>
        </w:rPr>
        <w:t>Two or more days late – student will receive no higher than a 50% after grading.</w:t>
      </w:r>
    </w:p>
    <w:p w:rsidR="00465122" w:rsidRPr="001E44BA" w:rsidRDefault="00465122" w:rsidP="00465122">
      <w:pPr>
        <w:pStyle w:val="NoSpacing"/>
        <w:spacing w:line="312" w:lineRule="auto"/>
        <w:rPr>
          <w:sz w:val="21"/>
          <w:szCs w:val="21"/>
        </w:rPr>
      </w:pPr>
      <w:r w:rsidRPr="00E93B78">
        <w:rPr>
          <w:sz w:val="21"/>
          <w:szCs w:val="21"/>
          <w:u w:val="single"/>
        </w:rPr>
        <w:t>Assessments</w:t>
      </w:r>
      <w:r>
        <w:rPr>
          <w:sz w:val="21"/>
          <w:szCs w:val="21"/>
        </w:rPr>
        <w:t>, such as projects</w:t>
      </w:r>
      <w:r w:rsidRPr="001E44BA">
        <w:rPr>
          <w:sz w:val="21"/>
          <w:szCs w:val="21"/>
        </w:rPr>
        <w:t xml:space="preserve"> – student will lose ten percentage points for each day their assessment is late, with the maximum being five days.  At that point, students may earn up to a 50%.</w:t>
      </w:r>
    </w:p>
    <w:p w:rsidR="00465122" w:rsidRPr="001E44BA" w:rsidRDefault="00465122" w:rsidP="00465122">
      <w:pPr>
        <w:pStyle w:val="NoSpacing"/>
        <w:spacing w:line="312" w:lineRule="auto"/>
        <w:rPr>
          <w:b/>
          <w:sz w:val="21"/>
          <w:szCs w:val="21"/>
        </w:rPr>
      </w:pPr>
      <w:r>
        <w:rPr>
          <w:b/>
          <w:sz w:val="21"/>
          <w:szCs w:val="21"/>
        </w:rPr>
        <w:t>**</w:t>
      </w:r>
      <w:r w:rsidRPr="001E44BA">
        <w:rPr>
          <w:b/>
          <w:sz w:val="21"/>
          <w:szCs w:val="21"/>
        </w:rPr>
        <w:t xml:space="preserve">All late work must be turned in within the nine week period, or it will not be accepted. </w:t>
      </w:r>
    </w:p>
    <w:p w:rsidR="0097710C" w:rsidRPr="001E44BA" w:rsidRDefault="0097710C" w:rsidP="0097710C">
      <w:pPr>
        <w:pStyle w:val="NoSpacing"/>
        <w:spacing w:line="312" w:lineRule="auto"/>
        <w:rPr>
          <w:b/>
          <w:bCs/>
          <w:sz w:val="21"/>
          <w:szCs w:val="21"/>
        </w:rPr>
      </w:pPr>
    </w:p>
    <w:p w:rsidR="0097710C" w:rsidRDefault="0097710C" w:rsidP="0097710C">
      <w:pPr>
        <w:pStyle w:val="NoSpacing"/>
        <w:spacing w:line="312" w:lineRule="auto"/>
        <w:rPr>
          <w:sz w:val="21"/>
          <w:szCs w:val="21"/>
        </w:rPr>
      </w:pPr>
      <w:r w:rsidRPr="001E44BA">
        <w:rPr>
          <w:b/>
          <w:bCs/>
          <w:sz w:val="21"/>
          <w:szCs w:val="21"/>
        </w:rPr>
        <w:t xml:space="preserve">Academic Honesty: </w:t>
      </w:r>
      <w:r w:rsidRPr="001E44BA">
        <w:rPr>
          <w:sz w:val="21"/>
          <w:szCs w:val="21"/>
        </w:rPr>
        <w:t>All students are expected to exemplify academic honesty.  “Academic honesty” means performing all academic work without plagiarism, cheating, lying, or receiving unauthorized assistance from any other person, or using any source of information that is not common knowledge without properly acknowledging the source.</w:t>
      </w:r>
      <w:r>
        <w:rPr>
          <w:sz w:val="21"/>
          <w:szCs w:val="21"/>
        </w:rPr>
        <w:t xml:space="preserve"> Students may receive 10 day OSS for cheating. </w:t>
      </w:r>
    </w:p>
    <w:p w:rsidR="0097710C" w:rsidRPr="001E44BA" w:rsidRDefault="0097710C" w:rsidP="0097710C">
      <w:pPr>
        <w:pStyle w:val="NoSpacing"/>
        <w:spacing w:line="312" w:lineRule="auto"/>
        <w:rPr>
          <w:sz w:val="21"/>
          <w:szCs w:val="21"/>
        </w:rPr>
      </w:pPr>
    </w:p>
    <w:p w:rsidR="0097710C" w:rsidRDefault="0097710C" w:rsidP="0097710C">
      <w:pPr>
        <w:pStyle w:val="NoSpacing"/>
        <w:spacing w:line="312" w:lineRule="auto"/>
        <w:rPr>
          <w:sz w:val="21"/>
          <w:szCs w:val="21"/>
        </w:rPr>
      </w:pPr>
      <w:r w:rsidRPr="001E44BA">
        <w:rPr>
          <w:b/>
          <w:bCs/>
          <w:sz w:val="21"/>
          <w:szCs w:val="21"/>
        </w:rPr>
        <w:t xml:space="preserve">Special Projects: </w:t>
      </w:r>
      <w:r w:rsidRPr="001E44BA">
        <w:rPr>
          <w:sz w:val="21"/>
          <w:szCs w:val="21"/>
        </w:rPr>
        <w:t>There may be at least one major project per semester.  The content and scope of projects are at the discretion of the individual teachers.</w:t>
      </w:r>
    </w:p>
    <w:p w:rsidR="00CB0464" w:rsidRPr="001E44BA" w:rsidRDefault="00CB0464" w:rsidP="0097710C">
      <w:pPr>
        <w:pStyle w:val="NoSpacing"/>
        <w:spacing w:line="312" w:lineRule="auto"/>
        <w:rPr>
          <w:sz w:val="21"/>
          <w:szCs w:val="21"/>
        </w:rPr>
      </w:pPr>
    </w:p>
    <w:p w:rsidR="00CB0464" w:rsidRPr="00016413" w:rsidRDefault="00CB0464" w:rsidP="00CB0464">
      <w:pPr>
        <w:rPr>
          <w:b/>
          <w:bCs/>
          <w:sz w:val="21"/>
          <w:szCs w:val="21"/>
        </w:rPr>
      </w:pPr>
      <w:r w:rsidRPr="00016413">
        <w:rPr>
          <w:b/>
          <w:bCs/>
          <w:sz w:val="21"/>
          <w:szCs w:val="21"/>
        </w:rPr>
        <w:t xml:space="preserve">TAG Guidelines: </w:t>
      </w:r>
      <w:r w:rsidRPr="00016413">
        <w:rPr>
          <w:bCs/>
          <w:sz w:val="21"/>
          <w:szCs w:val="21"/>
        </w:rPr>
        <w:t>All TAG students must maintain an 80% average in their TAG classes.  If not, the student will be put on probation throughout at least one grading period, and if the grade does not improve, the student will be removed from the TAG class.  (This is a Fulton Co. policy.)</w:t>
      </w:r>
    </w:p>
    <w:p w:rsidR="00025E8A" w:rsidRPr="001E44BA" w:rsidRDefault="00025E8A" w:rsidP="001E44BA">
      <w:pPr>
        <w:pStyle w:val="NoSpacing"/>
        <w:spacing w:line="312" w:lineRule="auto"/>
        <w:rPr>
          <w:sz w:val="21"/>
          <w:szCs w:val="21"/>
        </w:rPr>
      </w:pPr>
    </w:p>
    <w:p w:rsidR="00025E8A" w:rsidRPr="001E44BA" w:rsidRDefault="00025E8A" w:rsidP="001E44BA">
      <w:pPr>
        <w:pStyle w:val="NoSpacing"/>
        <w:spacing w:line="312" w:lineRule="auto"/>
        <w:rPr>
          <w:b/>
          <w:bCs/>
          <w:i/>
          <w:iCs/>
          <w:sz w:val="21"/>
          <w:szCs w:val="21"/>
        </w:rPr>
      </w:pPr>
      <w:r w:rsidRPr="00662F9D">
        <w:rPr>
          <w:b/>
          <w:sz w:val="21"/>
          <w:szCs w:val="21"/>
        </w:rPr>
        <w:t>Provisions for Improving Grades</w:t>
      </w:r>
      <w:r w:rsidRPr="001E44BA">
        <w:rPr>
          <w:sz w:val="21"/>
          <w:szCs w:val="21"/>
        </w:rPr>
        <w:t xml:space="preserve">: </w:t>
      </w:r>
      <w:r w:rsidR="009A10E3">
        <w:rPr>
          <w:sz w:val="21"/>
          <w:szCs w:val="21"/>
        </w:rPr>
        <w:t>Students who have low (81</w:t>
      </w:r>
      <w:r w:rsidRPr="001E44BA">
        <w:rPr>
          <w:sz w:val="21"/>
          <w:szCs w:val="21"/>
        </w:rPr>
        <w:t xml:space="preserve"> or below) or failing cumulative grades may ask for the teacher for opportunities to improve their grade when all work required to date has been completed and the student has demonstrated a legitimate effort to meet all course requirements including attendance.  (FCBOE Procedure IHA p.4)</w:t>
      </w:r>
    </w:p>
    <w:p w:rsidR="00025E8A" w:rsidRPr="001E44BA" w:rsidRDefault="00025E8A" w:rsidP="001E44BA">
      <w:pPr>
        <w:pStyle w:val="NoSpacing"/>
        <w:spacing w:line="312" w:lineRule="auto"/>
        <w:rPr>
          <w:b/>
          <w:bCs/>
          <w:i/>
          <w:iCs/>
          <w:sz w:val="21"/>
          <w:szCs w:val="21"/>
        </w:rPr>
      </w:pPr>
    </w:p>
    <w:p w:rsidR="00025E8A" w:rsidRPr="001E44BA" w:rsidRDefault="00025E8A" w:rsidP="001E44BA">
      <w:pPr>
        <w:pStyle w:val="NoSpacing"/>
        <w:spacing w:line="312" w:lineRule="auto"/>
        <w:rPr>
          <w:b/>
          <w:bCs/>
          <w:i/>
          <w:iCs/>
          <w:sz w:val="21"/>
          <w:szCs w:val="21"/>
        </w:rPr>
      </w:pPr>
      <w:r w:rsidRPr="00662F9D">
        <w:rPr>
          <w:b/>
          <w:sz w:val="21"/>
          <w:szCs w:val="21"/>
        </w:rPr>
        <w:t>Extra Credit</w:t>
      </w:r>
      <w:r w:rsidRPr="001E44BA">
        <w:rPr>
          <w:sz w:val="21"/>
          <w:szCs w:val="21"/>
        </w:rPr>
        <w:t>:  Extra Credit assignments will be accepted after all other work has been completed.</w:t>
      </w:r>
    </w:p>
    <w:p w:rsidR="00025E8A" w:rsidRPr="001E44BA" w:rsidRDefault="00025E8A" w:rsidP="001E44BA">
      <w:pPr>
        <w:pStyle w:val="NoSpacing"/>
        <w:spacing w:line="312" w:lineRule="auto"/>
        <w:rPr>
          <w:b/>
          <w:bCs/>
          <w:i/>
          <w:iCs/>
          <w:sz w:val="21"/>
          <w:szCs w:val="21"/>
        </w:rPr>
      </w:pPr>
    </w:p>
    <w:p w:rsidR="00025E8A" w:rsidRDefault="00025E8A" w:rsidP="001E44BA">
      <w:pPr>
        <w:pStyle w:val="NoSpacing"/>
        <w:spacing w:line="312" w:lineRule="auto"/>
        <w:rPr>
          <w:sz w:val="21"/>
          <w:szCs w:val="21"/>
        </w:rPr>
      </w:pPr>
      <w:r w:rsidRPr="001E44BA">
        <w:rPr>
          <w:b/>
          <w:bCs/>
          <w:sz w:val="21"/>
          <w:szCs w:val="21"/>
        </w:rPr>
        <w:t xml:space="preserve">Extra Assistance: </w:t>
      </w:r>
      <w:r w:rsidRPr="001E44BA">
        <w:rPr>
          <w:sz w:val="21"/>
          <w:szCs w:val="21"/>
        </w:rPr>
        <w:t> </w:t>
      </w:r>
      <w:r w:rsidR="003D2EDE" w:rsidRPr="001E44BA">
        <w:rPr>
          <w:sz w:val="21"/>
          <w:szCs w:val="21"/>
        </w:rPr>
        <w:t xml:space="preserve">There will be at least one scheduled help session per week. </w:t>
      </w:r>
      <w:r w:rsidR="003D2EDE" w:rsidRPr="001E44BA">
        <w:rPr>
          <w:b/>
          <w:bCs/>
          <w:sz w:val="21"/>
          <w:szCs w:val="21"/>
        </w:rPr>
        <w:t> </w:t>
      </w:r>
      <w:r w:rsidR="003D2EDE" w:rsidRPr="001E44BA">
        <w:rPr>
          <w:sz w:val="21"/>
          <w:szCs w:val="21"/>
        </w:rPr>
        <w:t>24-hour notice must be given to a teacher for an individual help session request.  Individual teachers may have different schedules regarding extra assistance.  Teachers may request to work with individual students during Academic Lab on Thursdays and Fridays.</w:t>
      </w:r>
    </w:p>
    <w:p w:rsidR="00B3709B" w:rsidRPr="001E44BA" w:rsidRDefault="00B3709B" w:rsidP="001E44BA">
      <w:pPr>
        <w:pStyle w:val="NoSpacing"/>
        <w:spacing w:line="312" w:lineRule="auto"/>
        <w:rPr>
          <w:sz w:val="21"/>
          <w:szCs w:val="21"/>
        </w:rPr>
      </w:pPr>
    </w:p>
    <w:p w:rsidR="00025E8A" w:rsidRPr="001E44BA" w:rsidRDefault="00025E8A" w:rsidP="001E44BA">
      <w:pPr>
        <w:pStyle w:val="NoSpacing"/>
        <w:spacing w:line="312" w:lineRule="auto"/>
        <w:rPr>
          <w:sz w:val="21"/>
          <w:szCs w:val="21"/>
        </w:rPr>
      </w:pPr>
      <w:r w:rsidRPr="001E44BA">
        <w:rPr>
          <w:b/>
          <w:bCs/>
          <w:sz w:val="21"/>
          <w:szCs w:val="21"/>
        </w:rPr>
        <w:t xml:space="preserve">Teacher/Parent Communication: </w:t>
      </w:r>
      <w:r w:rsidRPr="001E44BA">
        <w:rPr>
          <w:sz w:val="21"/>
          <w:szCs w:val="21"/>
        </w:rPr>
        <w:t>Parents may contact the teacher at school by calling or e-mail.  E-mail is the preferred means of communication.  Every effort will be taken to respond to your message within 24 hours.  Face to face conferences may be requested to discuss a student’s progress and/or behavior as well.</w:t>
      </w:r>
      <w:r w:rsidR="00B3709B">
        <w:rPr>
          <w:sz w:val="21"/>
          <w:szCs w:val="21"/>
        </w:rPr>
        <w:t xml:space="preserve"> </w:t>
      </w:r>
    </w:p>
    <w:p w:rsidR="001E44BA" w:rsidRPr="001E44BA" w:rsidRDefault="001E44BA" w:rsidP="001E44BA">
      <w:pPr>
        <w:pStyle w:val="NoSpacing"/>
        <w:spacing w:line="312" w:lineRule="auto"/>
        <w:rPr>
          <w:sz w:val="21"/>
          <w:szCs w:val="21"/>
        </w:rPr>
      </w:pPr>
    </w:p>
    <w:p w:rsidR="00025E8A" w:rsidRDefault="00025E8A" w:rsidP="001E44BA">
      <w:pPr>
        <w:pStyle w:val="NoSpacing"/>
        <w:spacing w:line="312" w:lineRule="auto"/>
        <w:rPr>
          <w:sz w:val="21"/>
          <w:szCs w:val="21"/>
        </w:rPr>
      </w:pPr>
      <w:r w:rsidRPr="001E44BA">
        <w:rPr>
          <w:b/>
          <w:bCs/>
          <w:sz w:val="21"/>
          <w:szCs w:val="21"/>
        </w:rPr>
        <w:lastRenderedPageBreak/>
        <w:t xml:space="preserve">Absence Make-Up Policy: </w:t>
      </w:r>
      <w:r w:rsidRPr="001E44BA">
        <w:rPr>
          <w:sz w:val="21"/>
          <w:szCs w:val="21"/>
        </w:rPr>
        <w:t xml:space="preserve">(FCBOE Policy JBD) </w:t>
      </w:r>
      <w:proofErr w:type="gramStart"/>
      <w:r w:rsidRPr="001E44BA">
        <w:rPr>
          <w:sz w:val="21"/>
          <w:szCs w:val="21"/>
        </w:rPr>
        <w:t>Upon</w:t>
      </w:r>
      <w:proofErr w:type="gramEnd"/>
      <w:r w:rsidRPr="001E44BA">
        <w:rPr>
          <w:sz w:val="21"/>
          <w:szCs w:val="21"/>
        </w:rPr>
        <w:t xml:space="preserve"> returning to school following an absence, it is the student’s responsibility to contact the teacher for make-up work.  The student must complete make-up work within the time specified by the teacher.  (At Elkins Pointe Middle School, the student will be given the same amount of time to make up the assignment as the student was absent unless other arrangements are mutually agreed upon.)  The student will receive the actual grade on the make-up work if the absence was “excused.”  Make-up work for unexcused absences may be reduced by up to six points.  Make-up work submitted late may receive a zero.</w:t>
      </w:r>
    </w:p>
    <w:p w:rsidR="007D05A3" w:rsidRPr="001E44BA" w:rsidRDefault="007D05A3" w:rsidP="001E44BA">
      <w:pPr>
        <w:pStyle w:val="NoSpacing"/>
        <w:spacing w:line="312" w:lineRule="auto"/>
        <w:rPr>
          <w:sz w:val="21"/>
          <w:szCs w:val="21"/>
        </w:rPr>
      </w:pPr>
    </w:p>
    <w:p w:rsidR="00025E8A" w:rsidRDefault="00025E8A" w:rsidP="00025E8A">
      <w:pPr>
        <w:keepNext/>
        <w:rPr>
          <w:b/>
          <w:bCs/>
          <w:sz w:val="21"/>
          <w:szCs w:val="21"/>
        </w:rPr>
      </w:pPr>
      <w:r>
        <w:rPr>
          <w:b/>
          <w:bCs/>
          <w:sz w:val="21"/>
          <w:szCs w:val="21"/>
        </w:rPr>
        <w:t>Discipline Guidelines:</w:t>
      </w:r>
    </w:p>
    <w:p w:rsidR="00025E8A" w:rsidRDefault="00025E8A" w:rsidP="00025E8A">
      <w:pPr>
        <w:spacing w:line="360" w:lineRule="auto"/>
        <w:rPr>
          <w:sz w:val="21"/>
          <w:szCs w:val="21"/>
        </w:rPr>
      </w:pPr>
      <w:r>
        <w:rPr>
          <w:sz w:val="21"/>
          <w:szCs w:val="21"/>
        </w:rPr>
        <w:t>In order to maintain an environment conducive to learning, students must follow behavior guidelines.  Should a student not follow these rules, teachers will use a combination of some of the following methods:  verbal reprimands, seating change, referral to the Think Time Room, conference between student and teacher, communication to parent via e-mail, agenda, or telephone, referral to guidance counselor, conference between parent, teacher, and student, and conference between parent, teacher, student, and administrator.  If the student continues to misbehave, the teacher, using a student conduct referral form, will refer the child to the assistant principal.  The Fulton County Discipline Cycle will then begin its official process.</w:t>
      </w:r>
    </w:p>
    <w:p w:rsidR="00016413" w:rsidRDefault="00016413" w:rsidP="00025E8A">
      <w:pPr>
        <w:spacing w:line="360" w:lineRule="auto"/>
        <w:rPr>
          <w:sz w:val="21"/>
          <w:szCs w:val="21"/>
        </w:rPr>
      </w:pPr>
    </w:p>
    <w:p w:rsidR="00025E8A" w:rsidRDefault="00025E8A" w:rsidP="00025E8A">
      <w:pPr>
        <w:pStyle w:val="Heading1"/>
        <w:rPr>
          <w:rFonts w:eastAsia="Times New Roman"/>
          <w:sz w:val="21"/>
          <w:szCs w:val="21"/>
        </w:rPr>
      </w:pPr>
      <w:r>
        <w:rPr>
          <w:rFonts w:eastAsia="Times New Roman"/>
          <w:sz w:val="21"/>
          <w:szCs w:val="21"/>
        </w:rPr>
        <w:t>Class Rules</w:t>
      </w:r>
    </w:p>
    <w:p w:rsidR="00025E8A" w:rsidRDefault="00025E8A" w:rsidP="00025E8A">
      <w:pPr>
        <w:spacing w:line="360" w:lineRule="auto"/>
        <w:rPr>
          <w:sz w:val="21"/>
          <w:szCs w:val="21"/>
        </w:rPr>
      </w:pPr>
      <w:r>
        <w:rPr>
          <w:sz w:val="21"/>
          <w:szCs w:val="21"/>
        </w:rPr>
        <w:t>All rules stated in the Student Conduct Handbook apply in this class at all times. The following classroom rules will further ensure the success of our efforts. Therefore, students should….</w:t>
      </w:r>
    </w:p>
    <w:p w:rsidR="00025E8A" w:rsidRPr="00025E8A" w:rsidRDefault="00025E8A" w:rsidP="00025E8A">
      <w:pPr>
        <w:pStyle w:val="NoSpacing"/>
        <w:numPr>
          <w:ilvl w:val="0"/>
          <w:numId w:val="5"/>
        </w:numPr>
        <w:rPr>
          <w:sz w:val="21"/>
          <w:szCs w:val="21"/>
        </w:rPr>
      </w:pPr>
      <w:r w:rsidRPr="00025E8A">
        <w:rPr>
          <w:sz w:val="21"/>
          <w:szCs w:val="21"/>
        </w:rPr>
        <w:t>Bring all needed materials to class</w:t>
      </w:r>
      <w:r w:rsidR="00B3709B">
        <w:rPr>
          <w:sz w:val="21"/>
          <w:szCs w:val="21"/>
        </w:rPr>
        <w:t>-work left in locker maybe counted late.</w:t>
      </w:r>
    </w:p>
    <w:p w:rsidR="00025E8A" w:rsidRPr="00025E8A" w:rsidRDefault="00025E8A" w:rsidP="00025E8A">
      <w:pPr>
        <w:pStyle w:val="NoSpacing"/>
        <w:numPr>
          <w:ilvl w:val="0"/>
          <w:numId w:val="5"/>
        </w:numPr>
        <w:rPr>
          <w:sz w:val="21"/>
          <w:szCs w:val="21"/>
        </w:rPr>
      </w:pPr>
      <w:r w:rsidRPr="00025E8A">
        <w:rPr>
          <w:sz w:val="21"/>
          <w:szCs w:val="21"/>
        </w:rPr>
        <w:t xml:space="preserve">Be </w:t>
      </w:r>
      <w:r w:rsidRPr="00B3709B">
        <w:rPr>
          <w:b/>
          <w:sz w:val="21"/>
          <w:szCs w:val="21"/>
        </w:rPr>
        <w:t>in your seat</w:t>
      </w:r>
      <w:r w:rsidRPr="00025E8A">
        <w:rPr>
          <w:sz w:val="21"/>
          <w:szCs w:val="21"/>
        </w:rPr>
        <w:t xml:space="preserve"> and ready to work when the bell rings</w:t>
      </w:r>
      <w:r w:rsidR="00B3709B">
        <w:rPr>
          <w:sz w:val="21"/>
          <w:szCs w:val="21"/>
        </w:rPr>
        <w:t>-sitting in the wrong seat may result in a tardy.</w:t>
      </w:r>
    </w:p>
    <w:p w:rsidR="00025E8A" w:rsidRPr="00025E8A" w:rsidRDefault="00025E8A" w:rsidP="00025E8A">
      <w:pPr>
        <w:pStyle w:val="NoSpacing"/>
        <w:numPr>
          <w:ilvl w:val="0"/>
          <w:numId w:val="5"/>
        </w:numPr>
        <w:rPr>
          <w:sz w:val="21"/>
          <w:szCs w:val="21"/>
        </w:rPr>
      </w:pPr>
      <w:r w:rsidRPr="00025E8A">
        <w:rPr>
          <w:sz w:val="21"/>
          <w:szCs w:val="21"/>
        </w:rPr>
        <w:t>Respect and be polite to all people</w:t>
      </w:r>
    </w:p>
    <w:p w:rsidR="00025E8A" w:rsidRPr="00025E8A" w:rsidRDefault="00025E8A" w:rsidP="00025E8A">
      <w:pPr>
        <w:pStyle w:val="NoSpacing"/>
        <w:numPr>
          <w:ilvl w:val="0"/>
          <w:numId w:val="5"/>
        </w:numPr>
        <w:rPr>
          <w:sz w:val="21"/>
          <w:szCs w:val="21"/>
        </w:rPr>
      </w:pPr>
      <w:r w:rsidRPr="00025E8A">
        <w:rPr>
          <w:sz w:val="21"/>
          <w:szCs w:val="21"/>
        </w:rPr>
        <w:t>Listen and stay seated when someone is talking</w:t>
      </w:r>
    </w:p>
    <w:p w:rsidR="00025E8A" w:rsidRPr="00025E8A" w:rsidRDefault="00025E8A" w:rsidP="00025E8A">
      <w:pPr>
        <w:pStyle w:val="NoSpacing"/>
        <w:numPr>
          <w:ilvl w:val="0"/>
          <w:numId w:val="5"/>
        </w:numPr>
        <w:rPr>
          <w:sz w:val="21"/>
          <w:szCs w:val="21"/>
        </w:rPr>
      </w:pPr>
      <w:r w:rsidRPr="00025E8A">
        <w:rPr>
          <w:sz w:val="21"/>
          <w:szCs w:val="21"/>
        </w:rPr>
        <w:t>Respect other people’s property</w:t>
      </w:r>
    </w:p>
    <w:p w:rsidR="00025E8A" w:rsidRPr="00025E8A" w:rsidRDefault="00025E8A" w:rsidP="00025E8A">
      <w:pPr>
        <w:pStyle w:val="NoSpacing"/>
        <w:numPr>
          <w:ilvl w:val="0"/>
          <w:numId w:val="5"/>
        </w:numPr>
        <w:rPr>
          <w:sz w:val="21"/>
          <w:szCs w:val="21"/>
        </w:rPr>
      </w:pPr>
      <w:r w:rsidRPr="00025E8A">
        <w:rPr>
          <w:sz w:val="21"/>
          <w:szCs w:val="21"/>
        </w:rPr>
        <w:t>Obey all school rules</w:t>
      </w:r>
    </w:p>
    <w:p w:rsidR="00025E8A" w:rsidRDefault="00025E8A" w:rsidP="00025E8A">
      <w:pPr>
        <w:rPr>
          <w:sz w:val="21"/>
          <w:szCs w:val="21"/>
        </w:rPr>
      </w:pPr>
    </w:p>
    <w:p w:rsidR="00A35584" w:rsidRPr="00A35584" w:rsidRDefault="00A35584" w:rsidP="00A35584">
      <w:pPr>
        <w:rPr>
          <w:b/>
          <w:sz w:val="21"/>
          <w:szCs w:val="21"/>
        </w:rPr>
      </w:pPr>
      <w:proofErr w:type="spellStart"/>
      <w:r w:rsidRPr="00A35584">
        <w:rPr>
          <w:b/>
          <w:sz w:val="21"/>
          <w:szCs w:val="21"/>
        </w:rPr>
        <w:t>Tardies</w:t>
      </w:r>
      <w:proofErr w:type="spellEnd"/>
      <w:r w:rsidRPr="00A35584">
        <w:rPr>
          <w:b/>
          <w:sz w:val="21"/>
          <w:szCs w:val="21"/>
        </w:rPr>
        <w:t>:</w:t>
      </w:r>
    </w:p>
    <w:p w:rsidR="00A35584" w:rsidRPr="00A35584" w:rsidRDefault="00A35584" w:rsidP="00A35584">
      <w:pPr>
        <w:numPr>
          <w:ilvl w:val="0"/>
          <w:numId w:val="6"/>
        </w:numPr>
        <w:rPr>
          <w:b/>
          <w:sz w:val="21"/>
          <w:szCs w:val="21"/>
        </w:rPr>
      </w:pPr>
      <w:r w:rsidRPr="00A35584">
        <w:rPr>
          <w:sz w:val="21"/>
          <w:szCs w:val="21"/>
        </w:rPr>
        <w:t>1st Offense- Warning from teacher</w:t>
      </w:r>
    </w:p>
    <w:p w:rsidR="00A35584" w:rsidRPr="00A35584" w:rsidRDefault="00A35584" w:rsidP="00A35584">
      <w:pPr>
        <w:numPr>
          <w:ilvl w:val="0"/>
          <w:numId w:val="6"/>
        </w:numPr>
        <w:rPr>
          <w:b/>
          <w:sz w:val="21"/>
          <w:szCs w:val="21"/>
        </w:rPr>
      </w:pPr>
      <w:r w:rsidRPr="00A35584">
        <w:rPr>
          <w:sz w:val="21"/>
          <w:szCs w:val="21"/>
        </w:rPr>
        <w:t>2</w:t>
      </w:r>
      <w:r w:rsidRPr="00A35584">
        <w:rPr>
          <w:sz w:val="21"/>
          <w:szCs w:val="21"/>
          <w:vertAlign w:val="superscript"/>
        </w:rPr>
        <w:t>nd</w:t>
      </w:r>
      <w:r w:rsidRPr="00A35584">
        <w:rPr>
          <w:sz w:val="21"/>
          <w:szCs w:val="21"/>
        </w:rPr>
        <w:t xml:space="preserve"> Offense- call home by Teacher</w:t>
      </w:r>
    </w:p>
    <w:p w:rsidR="00A35584" w:rsidRPr="00A35584" w:rsidRDefault="00A35584" w:rsidP="00A35584">
      <w:pPr>
        <w:numPr>
          <w:ilvl w:val="0"/>
          <w:numId w:val="6"/>
        </w:numPr>
        <w:rPr>
          <w:b/>
          <w:sz w:val="21"/>
          <w:szCs w:val="21"/>
        </w:rPr>
      </w:pPr>
      <w:r w:rsidRPr="00A35584">
        <w:rPr>
          <w:sz w:val="21"/>
          <w:szCs w:val="21"/>
        </w:rPr>
        <w:t>3</w:t>
      </w:r>
      <w:r w:rsidRPr="00A35584">
        <w:rPr>
          <w:sz w:val="21"/>
          <w:szCs w:val="21"/>
          <w:vertAlign w:val="superscript"/>
        </w:rPr>
        <w:t>rd</w:t>
      </w:r>
      <w:r w:rsidRPr="00A35584">
        <w:rPr>
          <w:sz w:val="21"/>
          <w:szCs w:val="21"/>
        </w:rPr>
        <w:t xml:space="preserve"> Offense- 10 </w:t>
      </w:r>
      <w:proofErr w:type="spellStart"/>
      <w:r w:rsidRPr="00A35584">
        <w:rPr>
          <w:sz w:val="21"/>
          <w:szCs w:val="21"/>
        </w:rPr>
        <w:t>tardies</w:t>
      </w:r>
      <w:proofErr w:type="spellEnd"/>
      <w:r w:rsidRPr="00A35584">
        <w:rPr>
          <w:sz w:val="21"/>
          <w:szCs w:val="21"/>
        </w:rPr>
        <w:t xml:space="preserve"> total = Public Detention and call home (assigned by ISS)</w:t>
      </w:r>
    </w:p>
    <w:p w:rsidR="00A35584" w:rsidRPr="00B3709B" w:rsidRDefault="00A35584" w:rsidP="00A35584">
      <w:pPr>
        <w:numPr>
          <w:ilvl w:val="0"/>
          <w:numId w:val="6"/>
        </w:numPr>
        <w:rPr>
          <w:b/>
          <w:sz w:val="21"/>
          <w:szCs w:val="21"/>
        </w:rPr>
      </w:pPr>
      <w:r w:rsidRPr="00A35584">
        <w:rPr>
          <w:sz w:val="21"/>
          <w:szCs w:val="21"/>
        </w:rPr>
        <w:t>4</w:t>
      </w:r>
      <w:r w:rsidRPr="00A35584">
        <w:rPr>
          <w:sz w:val="21"/>
          <w:szCs w:val="21"/>
          <w:vertAlign w:val="superscript"/>
        </w:rPr>
        <w:t>th</w:t>
      </w:r>
      <w:r w:rsidRPr="00A35584">
        <w:rPr>
          <w:sz w:val="21"/>
          <w:szCs w:val="21"/>
        </w:rPr>
        <w:t xml:space="preserve"> Offense- 15 </w:t>
      </w:r>
      <w:proofErr w:type="spellStart"/>
      <w:r w:rsidRPr="00A35584">
        <w:rPr>
          <w:sz w:val="21"/>
          <w:szCs w:val="21"/>
        </w:rPr>
        <w:t>tardies</w:t>
      </w:r>
      <w:proofErr w:type="spellEnd"/>
      <w:r w:rsidRPr="00A35584">
        <w:rPr>
          <w:sz w:val="21"/>
          <w:szCs w:val="21"/>
        </w:rPr>
        <w:t xml:space="preserve"> total = Office referral (assigned by ISS)</w:t>
      </w:r>
    </w:p>
    <w:p w:rsidR="00B3709B" w:rsidRPr="00A35584" w:rsidRDefault="00B3709B" w:rsidP="00A35584">
      <w:pPr>
        <w:numPr>
          <w:ilvl w:val="0"/>
          <w:numId w:val="6"/>
        </w:numPr>
        <w:rPr>
          <w:b/>
          <w:sz w:val="21"/>
          <w:szCs w:val="21"/>
        </w:rPr>
      </w:pPr>
      <w:r>
        <w:rPr>
          <w:sz w:val="21"/>
          <w:szCs w:val="21"/>
        </w:rPr>
        <w:t>Please note students must be in seat, not walking in the door.</w:t>
      </w:r>
    </w:p>
    <w:p w:rsidR="00A35584" w:rsidRPr="00A35584" w:rsidRDefault="00A35584" w:rsidP="00A35584">
      <w:pPr>
        <w:rPr>
          <w:sz w:val="21"/>
          <w:szCs w:val="21"/>
        </w:rPr>
      </w:pPr>
    </w:p>
    <w:p w:rsidR="00A35584" w:rsidRPr="00A35584" w:rsidRDefault="00A35584" w:rsidP="00A35584">
      <w:pPr>
        <w:rPr>
          <w:b/>
          <w:sz w:val="21"/>
          <w:szCs w:val="21"/>
        </w:rPr>
      </w:pPr>
      <w:r w:rsidRPr="00A35584">
        <w:rPr>
          <w:b/>
          <w:sz w:val="21"/>
          <w:szCs w:val="21"/>
        </w:rPr>
        <w:t>Behavior:</w:t>
      </w:r>
      <w:r w:rsidRPr="00A35584">
        <w:rPr>
          <w:sz w:val="21"/>
          <w:szCs w:val="21"/>
        </w:rPr>
        <w:t xml:space="preserve"> </w:t>
      </w:r>
      <w:r w:rsidRPr="00A35584">
        <w:rPr>
          <w:sz w:val="21"/>
          <w:szCs w:val="21"/>
        </w:rPr>
        <w:tab/>
      </w:r>
      <w:r w:rsidRPr="00A35584">
        <w:rPr>
          <w:sz w:val="21"/>
          <w:szCs w:val="21"/>
        </w:rPr>
        <w:tab/>
      </w:r>
      <w:r w:rsidRPr="00A35584">
        <w:rPr>
          <w:sz w:val="21"/>
          <w:szCs w:val="21"/>
        </w:rPr>
        <w:tab/>
      </w:r>
      <w:r w:rsidRPr="00A35584">
        <w:rPr>
          <w:sz w:val="21"/>
          <w:szCs w:val="21"/>
        </w:rPr>
        <w:tab/>
      </w:r>
      <w:r w:rsidRPr="00A35584">
        <w:rPr>
          <w:sz w:val="21"/>
          <w:szCs w:val="21"/>
        </w:rPr>
        <w:tab/>
      </w:r>
      <w:r w:rsidRPr="00A35584">
        <w:rPr>
          <w:sz w:val="21"/>
          <w:szCs w:val="21"/>
        </w:rPr>
        <w:tab/>
      </w:r>
      <w:r w:rsidRPr="00A35584">
        <w:rPr>
          <w:sz w:val="21"/>
          <w:szCs w:val="21"/>
        </w:rPr>
        <w:tab/>
      </w:r>
      <w:r w:rsidRPr="00A35584">
        <w:rPr>
          <w:sz w:val="21"/>
          <w:szCs w:val="21"/>
        </w:rPr>
        <w:tab/>
      </w:r>
    </w:p>
    <w:p w:rsidR="00A35584" w:rsidRPr="00A35584" w:rsidRDefault="00A35584" w:rsidP="00A35584">
      <w:pPr>
        <w:numPr>
          <w:ilvl w:val="0"/>
          <w:numId w:val="7"/>
        </w:numPr>
        <w:ind w:right="-720"/>
        <w:rPr>
          <w:b/>
          <w:sz w:val="21"/>
          <w:szCs w:val="21"/>
        </w:rPr>
      </w:pPr>
      <w:r w:rsidRPr="00A35584">
        <w:rPr>
          <w:sz w:val="21"/>
          <w:szCs w:val="21"/>
        </w:rPr>
        <w:t>1</w:t>
      </w:r>
      <w:r w:rsidRPr="00A35584">
        <w:rPr>
          <w:sz w:val="21"/>
          <w:szCs w:val="21"/>
          <w:vertAlign w:val="superscript"/>
        </w:rPr>
        <w:t>st</w:t>
      </w:r>
      <w:r w:rsidRPr="00A35584">
        <w:rPr>
          <w:sz w:val="21"/>
          <w:szCs w:val="21"/>
        </w:rPr>
        <w:t xml:space="preserve"> Offense- Warning from teacher</w:t>
      </w:r>
      <w:r w:rsidRPr="00A35584">
        <w:rPr>
          <w:sz w:val="21"/>
          <w:szCs w:val="21"/>
        </w:rPr>
        <w:tab/>
      </w:r>
      <w:r w:rsidRPr="00A35584">
        <w:rPr>
          <w:sz w:val="21"/>
          <w:szCs w:val="21"/>
        </w:rPr>
        <w:tab/>
      </w:r>
      <w:r w:rsidRPr="00A35584">
        <w:rPr>
          <w:sz w:val="21"/>
          <w:szCs w:val="21"/>
        </w:rPr>
        <w:tab/>
      </w:r>
      <w:r w:rsidRPr="00A35584">
        <w:rPr>
          <w:sz w:val="21"/>
          <w:szCs w:val="21"/>
        </w:rPr>
        <w:tab/>
      </w:r>
    </w:p>
    <w:p w:rsidR="00A35584" w:rsidRPr="00A35584" w:rsidRDefault="00A35584" w:rsidP="00A35584">
      <w:pPr>
        <w:numPr>
          <w:ilvl w:val="0"/>
          <w:numId w:val="7"/>
        </w:numPr>
        <w:ind w:right="-720"/>
        <w:rPr>
          <w:b/>
          <w:sz w:val="21"/>
          <w:szCs w:val="21"/>
        </w:rPr>
      </w:pPr>
      <w:r w:rsidRPr="00A35584">
        <w:rPr>
          <w:sz w:val="21"/>
          <w:szCs w:val="21"/>
        </w:rPr>
        <w:t>2</w:t>
      </w:r>
      <w:r w:rsidRPr="00A35584">
        <w:rPr>
          <w:sz w:val="21"/>
          <w:szCs w:val="21"/>
          <w:vertAlign w:val="superscript"/>
        </w:rPr>
        <w:t>nd</w:t>
      </w:r>
      <w:r w:rsidRPr="00A35584">
        <w:rPr>
          <w:sz w:val="21"/>
          <w:szCs w:val="21"/>
        </w:rPr>
        <w:t xml:space="preserve"> Offense- Parent Contact by teacher</w:t>
      </w:r>
      <w:r w:rsidRPr="00A35584">
        <w:rPr>
          <w:sz w:val="21"/>
          <w:szCs w:val="21"/>
        </w:rPr>
        <w:tab/>
      </w:r>
      <w:r w:rsidRPr="00A35584">
        <w:rPr>
          <w:sz w:val="21"/>
          <w:szCs w:val="21"/>
        </w:rPr>
        <w:tab/>
      </w:r>
      <w:r w:rsidRPr="00A35584">
        <w:rPr>
          <w:sz w:val="21"/>
          <w:szCs w:val="21"/>
        </w:rPr>
        <w:tab/>
        <w:t xml:space="preserve"> </w:t>
      </w:r>
    </w:p>
    <w:p w:rsidR="00A35584" w:rsidRPr="00A35584" w:rsidRDefault="00A35584" w:rsidP="00A35584">
      <w:pPr>
        <w:numPr>
          <w:ilvl w:val="0"/>
          <w:numId w:val="7"/>
        </w:numPr>
        <w:rPr>
          <w:b/>
          <w:sz w:val="21"/>
          <w:szCs w:val="21"/>
        </w:rPr>
      </w:pPr>
      <w:r w:rsidRPr="00A35584">
        <w:rPr>
          <w:sz w:val="21"/>
          <w:szCs w:val="21"/>
        </w:rPr>
        <w:t>3</w:t>
      </w:r>
      <w:r w:rsidRPr="00A35584">
        <w:rPr>
          <w:sz w:val="21"/>
          <w:szCs w:val="21"/>
          <w:vertAlign w:val="superscript"/>
        </w:rPr>
        <w:t>rd</w:t>
      </w:r>
      <w:r w:rsidRPr="00A35584">
        <w:rPr>
          <w:sz w:val="21"/>
          <w:szCs w:val="21"/>
        </w:rPr>
        <w:t xml:space="preserve"> Offense- Detention and referral to team for discussion  </w:t>
      </w:r>
    </w:p>
    <w:p w:rsidR="00A35584" w:rsidRPr="00A35584" w:rsidRDefault="00A35584" w:rsidP="00A35584">
      <w:pPr>
        <w:numPr>
          <w:ilvl w:val="0"/>
          <w:numId w:val="7"/>
        </w:numPr>
        <w:rPr>
          <w:b/>
          <w:sz w:val="21"/>
          <w:szCs w:val="21"/>
        </w:rPr>
      </w:pPr>
      <w:r w:rsidRPr="00A35584">
        <w:rPr>
          <w:sz w:val="21"/>
          <w:szCs w:val="21"/>
        </w:rPr>
        <w:t>4</w:t>
      </w:r>
      <w:r w:rsidRPr="00A35584">
        <w:rPr>
          <w:sz w:val="21"/>
          <w:szCs w:val="21"/>
          <w:vertAlign w:val="superscript"/>
        </w:rPr>
        <w:t>th</w:t>
      </w:r>
      <w:r w:rsidRPr="00A35584">
        <w:rPr>
          <w:sz w:val="21"/>
          <w:szCs w:val="21"/>
        </w:rPr>
        <w:t xml:space="preserve"> Offense- Office Referral</w:t>
      </w:r>
    </w:p>
    <w:p w:rsidR="00A35584" w:rsidRPr="00A35584" w:rsidRDefault="00A35584" w:rsidP="00A35584">
      <w:pPr>
        <w:ind w:left="720"/>
        <w:rPr>
          <w:b/>
          <w:sz w:val="21"/>
          <w:szCs w:val="21"/>
        </w:rPr>
      </w:pPr>
    </w:p>
    <w:p w:rsidR="00A35584" w:rsidRPr="00A35584" w:rsidRDefault="00A35584" w:rsidP="00A35584">
      <w:pPr>
        <w:rPr>
          <w:b/>
          <w:sz w:val="21"/>
          <w:szCs w:val="21"/>
        </w:rPr>
      </w:pPr>
      <w:r w:rsidRPr="00A35584">
        <w:rPr>
          <w:b/>
          <w:sz w:val="21"/>
          <w:szCs w:val="21"/>
        </w:rPr>
        <w:t>Think Room:</w:t>
      </w:r>
    </w:p>
    <w:p w:rsidR="00A35584" w:rsidRPr="00A35584" w:rsidRDefault="00A35584" w:rsidP="00A35584">
      <w:pPr>
        <w:numPr>
          <w:ilvl w:val="0"/>
          <w:numId w:val="6"/>
        </w:numPr>
        <w:rPr>
          <w:b/>
          <w:sz w:val="21"/>
          <w:szCs w:val="21"/>
        </w:rPr>
      </w:pPr>
      <w:r w:rsidRPr="00A35584">
        <w:rPr>
          <w:sz w:val="21"/>
          <w:szCs w:val="21"/>
        </w:rPr>
        <w:t>1st Visit- Parent Call Home, Change Clothes (Dress) or Remain for Period (Behavior)</w:t>
      </w:r>
    </w:p>
    <w:p w:rsidR="00A35584" w:rsidRPr="00A35584" w:rsidRDefault="00A35584" w:rsidP="00A35584">
      <w:pPr>
        <w:numPr>
          <w:ilvl w:val="0"/>
          <w:numId w:val="6"/>
        </w:numPr>
        <w:rPr>
          <w:b/>
          <w:sz w:val="21"/>
          <w:szCs w:val="21"/>
        </w:rPr>
      </w:pPr>
      <w:r w:rsidRPr="00A35584">
        <w:rPr>
          <w:sz w:val="21"/>
          <w:szCs w:val="21"/>
        </w:rPr>
        <w:t>2</w:t>
      </w:r>
      <w:r w:rsidRPr="00A35584">
        <w:rPr>
          <w:sz w:val="21"/>
          <w:szCs w:val="21"/>
          <w:vertAlign w:val="superscript"/>
        </w:rPr>
        <w:t>nd</w:t>
      </w:r>
      <w:r w:rsidRPr="00A35584">
        <w:rPr>
          <w:sz w:val="21"/>
          <w:szCs w:val="21"/>
        </w:rPr>
        <w:t xml:space="preserve"> Offense- Parent Call Home, Change Clothes (Dress) or Remain for Period (Behavior)</w:t>
      </w:r>
    </w:p>
    <w:p w:rsidR="00A35584" w:rsidRPr="00A35584" w:rsidRDefault="00A35584" w:rsidP="00A35584">
      <w:pPr>
        <w:numPr>
          <w:ilvl w:val="0"/>
          <w:numId w:val="6"/>
        </w:numPr>
        <w:rPr>
          <w:b/>
          <w:sz w:val="21"/>
          <w:szCs w:val="21"/>
        </w:rPr>
      </w:pPr>
      <w:r w:rsidRPr="00A35584">
        <w:rPr>
          <w:sz w:val="21"/>
          <w:szCs w:val="21"/>
        </w:rPr>
        <w:t>3</w:t>
      </w:r>
      <w:r w:rsidRPr="00A35584">
        <w:rPr>
          <w:sz w:val="21"/>
          <w:szCs w:val="21"/>
          <w:vertAlign w:val="superscript"/>
        </w:rPr>
        <w:t>rd</w:t>
      </w:r>
      <w:r w:rsidRPr="00A35584">
        <w:rPr>
          <w:sz w:val="21"/>
          <w:szCs w:val="21"/>
        </w:rPr>
        <w:t xml:space="preserve"> Offense- Parent Call Home, Change Clothes (Dress) or Remain for Period (Behavior)</w:t>
      </w:r>
    </w:p>
    <w:p w:rsidR="00B3709B" w:rsidRPr="00A4458B" w:rsidRDefault="00A35584" w:rsidP="00A4458B">
      <w:pPr>
        <w:numPr>
          <w:ilvl w:val="0"/>
          <w:numId w:val="6"/>
        </w:numPr>
        <w:rPr>
          <w:b/>
          <w:sz w:val="21"/>
          <w:szCs w:val="21"/>
        </w:rPr>
      </w:pPr>
      <w:r w:rsidRPr="00A35584">
        <w:rPr>
          <w:sz w:val="21"/>
          <w:szCs w:val="21"/>
        </w:rPr>
        <w:t>4</w:t>
      </w:r>
      <w:r w:rsidRPr="00A35584">
        <w:rPr>
          <w:sz w:val="21"/>
          <w:szCs w:val="21"/>
          <w:vertAlign w:val="superscript"/>
        </w:rPr>
        <w:t>th</w:t>
      </w:r>
      <w:r w:rsidRPr="00A35584">
        <w:rPr>
          <w:sz w:val="21"/>
          <w:szCs w:val="21"/>
        </w:rPr>
        <w:t xml:space="preserve"> Offense- Parent Call Home, and Office Referral </w:t>
      </w:r>
    </w:p>
    <w:p w:rsidR="00E45B4F" w:rsidRPr="00A4458B" w:rsidRDefault="00025E8A" w:rsidP="00FA7AC8">
      <w:pPr>
        <w:pStyle w:val="NoSpacing"/>
        <w:rPr>
          <w:b/>
          <w:sz w:val="21"/>
          <w:szCs w:val="21"/>
        </w:rPr>
      </w:pPr>
      <w:r w:rsidRPr="00A4458B">
        <w:rPr>
          <w:b/>
          <w:sz w:val="21"/>
          <w:szCs w:val="21"/>
        </w:rPr>
        <w:t xml:space="preserve">Please </w:t>
      </w:r>
      <w:r w:rsidR="00B3709B" w:rsidRPr="00A4458B">
        <w:rPr>
          <w:b/>
          <w:sz w:val="21"/>
          <w:szCs w:val="21"/>
        </w:rPr>
        <w:t xml:space="preserve">keep this portion of the syllabus in your student’s binder. The </w:t>
      </w:r>
      <w:r w:rsidR="000A382A" w:rsidRPr="00A4458B">
        <w:rPr>
          <w:b/>
          <w:sz w:val="21"/>
          <w:szCs w:val="21"/>
        </w:rPr>
        <w:t xml:space="preserve">next </w:t>
      </w:r>
      <w:r w:rsidR="00A14798" w:rsidRPr="00A4458B">
        <w:rPr>
          <w:b/>
          <w:sz w:val="21"/>
          <w:szCs w:val="21"/>
        </w:rPr>
        <w:t xml:space="preserve">sheet </w:t>
      </w:r>
      <w:r w:rsidR="000A382A" w:rsidRPr="00A4458B">
        <w:rPr>
          <w:b/>
          <w:sz w:val="21"/>
          <w:szCs w:val="21"/>
        </w:rPr>
        <w:t>requires a signature.</w:t>
      </w:r>
    </w:p>
    <w:p w:rsidR="00D02C19" w:rsidRPr="00CA78D6" w:rsidRDefault="00D02C19" w:rsidP="00FA7AC8">
      <w:pPr>
        <w:pStyle w:val="NoSpacing"/>
        <w:rPr>
          <w:sz w:val="21"/>
          <w:szCs w:val="21"/>
        </w:rPr>
      </w:pPr>
    </w:p>
    <w:p w:rsidR="003450A3" w:rsidRPr="009E7C42" w:rsidRDefault="003450A3" w:rsidP="003450A3">
      <w:pPr>
        <w:pStyle w:val="NoSpacing"/>
        <w:rPr>
          <w:b/>
          <w:sz w:val="21"/>
          <w:szCs w:val="21"/>
        </w:rPr>
      </w:pPr>
      <w:r w:rsidRPr="009E7C42">
        <w:rPr>
          <w:b/>
          <w:sz w:val="21"/>
          <w:szCs w:val="21"/>
        </w:rPr>
        <w:t>Food:</w:t>
      </w:r>
    </w:p>
    <w:p w:rsidR="00E45B4F" w:rsidRDefault="003450A3" w:rsidP="003450A3">
      <w:pPr>
        <w:pStyle w:val="NoSpacing"/>
        <w:rPr>
          <w:sz w:val="21"/>
          <w:szCs w:val="21"/>
        </w:rPr>
      </w:pPr>
      <w:r>
        <w:rPr>
          <w:sz w:val="21"/>
          <w:szCs w:val="21"/>
        </w:rPr>
        <w:t xml:space="preserve">Food may be given to students as a form of extrinsic reinforcement. If you do not want your child to eat in this class, please sign below. </w:t>
      </w:r>
      <w:r w:rsidR="00E45B4F">
        <w:rPr>
          <w:sz w:val="21"/>
          <w:szCs w:val="21"/>
        </w:rPr>
        <w:t>Also please list any allergies.</w:t>
      </w:r>
    </w:p>
    <w:p w:rsidR="00E45B4F" w:rsidRDefault="00E45B4F" w:rsidP="003450A3">
      <w:pPr>
        <w:pStyle w:val="NoSpacing"/>
        <w:rPr>
          <w:sz w:val="21"/>
          <w:szCs w:val="21"/>
        </w:rPr>
      </w:pPr>
    </w:p>
    <w:p w:rsidR="003450A3" w:rsidRDefault="003450A3" w:rsidP="00E45B4F">
      <w:pPr>
        <w:pStyle w:val="NoSpacing"/>
        <w:jc w:val="center"/>
        <w:rPr>
          <w:sz w:val="21"/>
          <w:szCs w:val="21"/>
        </w:rPr>
      </w:pPr>
      <w:r>
        <w:rPr>
          <w:sz w:val="21"/>
          <w:szCs w:val="21"/>
        </w:rPr>
        <w:t>Please circle one.</w:t>
      </w:r>
    </w:p>
    <w:p w:rsidR="003450A3" w:rsidRDefault="003450A3" w:rsidP="003450A3">
      <w:pPr>
        <w:pStyle w:val="NoSpacing"/>
        <w:rPr>
          <w:sz w:val="21"/>
          <w:szCs w:val="21"/>
        </w:rPr>
      </w:pPr>
    </w:p>
    <w:p w:rsidR="003450A3" w:rsidRDefault="00E45B4F" w:rsidP="003450A3">
      <w:pPr>
        <w:pStyle w:val="NoSpacing"/>
        <w:ind w:left="1530" w:hanging="90"/>
        <w:rPr>
          <w:b/>
          <w:sz w:val="21"/>
          <w:szCs w:val="21"/>
        </w:rPr>
      </w:pPr>
      <w:r>
        <w:rPr>
          <w:b/>
          <w:sz w:val="21"/>
          <w:szCs w:val="21"/>
        </w:rPr>
        <w:t>YES, my student can have food in class.</w:t>
      </w:r>
    </w:p>
    <w:p w:rsidR="003450A3" w:rsidRDefault="003450A3" w:rsidP="003450A3">
      <w:pPr>
        <w:pStyle w:val="NoSpacing"/>
        <w:ind w:left="1530" w:hanging="90"/>
        <w:rPr>
          <w:b/>
          <w:sz w:val="21"/>
          <w:szCs w:val="21"/>
        </w:rPr>
      </w:pPr>
    </w:p>
    <w:p w:rsidR="003450A3" w:rsidRPr="00D12239" w:rsidRDefault="003450A3" w:rsidP="003450A3">
      <w:pPr>
        <w:pStyle w:val="NoSpacing"/>
        <w:ind w:left="1530" w:hanging="90"/>
        <w:rPr>
          <w:b/>
          <w:sz w:val="21"/>
          <w:szCs w:val="21"/>
        </w:rPr>
      </w:pPr>
      <w:r>
        <w:rPr>
          <w:b/>
          <w:sz w:val="21"/>
          <w:szCs w:val="21"/>
        </w:rPr>
        <w:t xml:space="preserve">No my student cannot </w:t>
      </w:r>
      <w:r w:rsidR="00E45B4F">
        <w:rPr>
          <w:b/>
          <w:sz w:val="21"/>
          <w:szCs w:val="21"/>
        </w:rPr>
        <w:t>eat food in class.</w:t>
      </w:r>
    </w:p>
    <w:p w:rsidR="003450A3" w:rsidRDefault="003450A3" w:rsidP="003450A3">
      <w:pPr>
        <w:pStyle w:val="NoSpacing"/>
        <w:rPr>
          <w:sz w:val="21"/>
          <w:szCs w:val="21"/>
        </w:rPr>
      </w:pPr>
    </w:p>
    <w:p w:rsidR="00E45B4F" w:rsidRDefault="00E45B4F" w:rsidP="003450A3">
      <w:pPr>
        <w:pStyle w:val="NoSpacing"/>
        <w:rPr>
          <w:sz w:val="21"/>
          <w:szCs w:val="21"/>
        </w:rPr>
      </w:pPr>
      <w:r>
        <w:rPr>
          <w:sz w:val="21"/>
          <w:szCs w:val="21"/>
        </w:rPr>
        <w:tab/>
      </w:r>
      <w:r>
        <w:rPr>
          <w:sz w:val="21"/>
          <w:szCs w:val="21"/>
        </w:rPr>
        <w:tab/>
        <w:t>Allergies</w:t>
      </w:r>
      <w:proofErr w:type="gramStart"/>
      <w:r>
        <w:rPr>
          <w:sz w:val="21"/>
          <w:szCs w:val="21"/>
        </w:rPr>
        <w:t>:_</w:t>
      </w:r>
      <w:proofErr w:type="gramEnd"/>
      <w:r>
        <w:rPr>
          <w:sz w:val="21"/>
          <w:szCs w:val="21"/>
        </w:rPr>
        <w:t>__________________________________________________</w:t>
      </w:r>
    </w:p>
    <w:p w:rsidR="00E45B4F" w:rsidRDefault="00E45B4F" w:rsidP="003450A3">
      <w:pPr>
        <w:pStyle w:val="NoSpacing"/>
        <w:rPr>
          <w:sz w:val="21"/>
          <w:szCs w:val="21"/>
        </w:rPr>
      </w:pPr>
    </w:p>
    <w:p w:rsidR="00CA78D6" w:rsidRDefault="00CA78D6" w:rsidP="003450A3">
      <w:pPr>
        <w:pStyle w:val="NoSpacing"/>
        <w:rPr>
          <w:sz w:val="21"/>
          <w:szCs w:val="21"/>
        </w:rPr>
      </w:pPr>
    </w:p>
    <w:p w:rsidR="00CA78D6" w:rsidRDefault="00CA78D6" w:rsidP="003450A3">
      <w:pPr>
        <w:pStyle w:val="NoSpacing"/>
        <w:rPr>
          <w:sz w:val="21"/>
          <w:szCs w:val="21"/>
        </w:rPr>
      </w:pPr>
    </w:p>
    <w:p w:rsidR="003450A3" w:rsidRPr="009E7C42" w:rsidRDefault="003450A3" w:rsidP="003450A3">
      <w:pPr>
        <w:pStyle w:val="NoSpacing"/>
        <w:rPr>
          <w:b/>
          <w:sz w:val="21"/>
          <w:szCs w:val="21"/>
        </w:rPr>
      </w:pPr>
      <w:r>
        <w:rPr>
          <w:b/>
          <w:sz w:val="21"/>
          <w:szCs w:val="21"/>
        </w:rPr>
        <w:t>Inter</w:t>
      </w:r>
      <w:r w:rsidRPr="009E7C42">
        <w:rPr>
          <w:b/>
          <w:sz w:val="21"/>
          <w:szCs w:val="21"/>
        </w:rPr>
        <w:t xml:space="preserve">net: </w:t>
      </w:r>
    </w:p>
    <w:p w:rsidR="003450A3" w:rsidRDefault="003450A3" w:rsidP="003450A3">
      <w:pPr>
        <w:pStyle w:val="NoSpacing"/>
      </w:pPr>
      <w:r>
        <w:rPr>
          <w:sz w:val="21"/>
          <w:szCs w:val="21"/>
        </w:rPr>
        <w:t xml:space="preserve">The internet, including a class blog, is an essential part of this class. </w:t>
      </w:r>
      <w:r w:rsidR="00E45B4F">
        <w:rPr>
          <w:sz w:val="21"/>
          <w:szCs w:val="21"/>
        </w:rPr>
        <w:t xml:space="preserve">Most documents which I have electronically will be posted in our website. </w:t>
      </w:r>
      <w:r>
        <w:rPr>
          <w:sz w:val="21"/>
          <w:szCs w:val="21"/>
        </w:rPr>
        <w:t xml:space="preserve">Advanced notification must be given if your student is not allowed to participate in the class blog. Students must complete alternative assignments within the same amount of time if the student is not participating in the blog. Please review the social studies website and blog and notify me if you do NOT want your child to participate in technology integration. For more information please visit </w:t>
      </w:r>
      <w:hyperlink r:id="rId12" w:history="1">
        <w:r w:rsidRPr="00D93460">
          <w:rPr>
            <w:rStyle w:val="Hyperlink"/>
            <w:sz w:val="21"/>
            <w:szCs w:val="21"/>
          </w:rPr>
          <w:t>www.socialstudiespage.yolasite.com</w:t>
        </w:r>
      </w:hyperlink>
      <w:r>
        <w:rPr>
          <w:sz w:val="21"/>
          <w:szCs w:val="21"/>
        </w:rPr>
        <w:t xml:space="preserve"> or </w:t>
      </w:r>
      <w:hyperlink r:id="rId13" w:history="1">
        <w:r w:rsidRPr="00D93460">
          <w:rPr>
            <w:rStyle w:val="Hyperlink"/>
            <w:sz w:val="21"/>
            <w:szCs w:val="21"/>
          </w:rPr>
          <w:t>www.socialstudiespage.blogspot.com</w:t>
        </w:r>
      </w:hyperlink>
    </w:p>
    <w:p w:rsidR="00E45B4F" w:rsidRDefault="00E45B4F" w:rsidP="003450A3">
      <w:pPr>
        <w:pStyle w:val="NoSpacing"/>
      </w:pPr>
    </w:p>
    <w:p w:rsidR="003450A3" w:rsidRDefault="003450A3" w:rsidP="003450A3">
      <w:pPr>
        <w:pStyle w:val="NoSpacing"/>
      </w:pPr>
      <w:r>
        <w:t>Please circle one.</w:t>
      </w:r>
    </w:p>
    <w:p w:rsidR="003450A3" w:rsidRDefault="003450A3" w:rsidP="003450A3">
      <w:pPr>
        <w:pStyle w:val="NoSpacing"/>
        <w:rPr>
          <w:sz w:val="21"/>
          <w:szCs w:val="21"/>
        </w:rPr>
      </w:pPr>
    </w:p>
    <w:p w:rsidR="003450A3" w:rsidRDefault="00E45B4F" w:rsidP="003450A3">
      <w:pPr>
        <w:pStyle w:val="NoSpacing"/>
        <w:ind w:left="1440"/>
        <w:rPr>
          <w:b/>
          <w:sz w:val="21"/>
          <w:szCs w:val="21"/>
        </w:rPr>
      </w:pPr>
      <w:r>
        <w:rPr>
          <w:b/>
          <w:sz w:val="21"/>
          <w:szCs w:val="21"/>
        </w:rPr>
        <w:t>Yes, m</w:t>
      </w:r>
      <w:r w:rsidR="003450A3">
        <w:rPr>
          <w:b/>
          <w:sz w:val="21"/>
          <w:szCs w:val="21"/>
        </w:rPr>
        <w:t>y student can</w:t>
      </w:r>
      <w:r>
        <w:rPr>
          <w:b/>
          <w:sz w:val="21"/>
          <w:szCs w:val="21"/>
        </w:rPr>
        <w:t xml:space="preserve"> participate in</w:t>
      </w:r>
      <w:r w:rsidR="003450A3">
        <w:rPr>
          <w:b/>
          <w:sz w:val="21"/>
          <w:szCs w:val="21"/>
        </w:rPr>
        <w:t xml:space="preserve"> the </w:t>
      </w:r>
      <w:r>
        <w:rPr>
          <w:b/>
          <w:sz w:val="21"/>
          <w:szCs w:val="21"/>
        </w:rPr>
        <w:t xml:space="preserve">Class </w:t>
      </w:r>
      <w:r w:rsidR="003450A3">
        <w:rPr>
          <w:b/>
          <w:sz w:val="21"/>
          <w:szCs w:val="21"/>
        </w:rPr>
        <w:t>Blog.</w:t>
      </w:r>
    </w:p>
    <w:p w:rsidR="003450A3" w:rsidRDefault="003450A3" w:rsidP="003450A3">
      <w:pPr>
        <w:pStyle w:val="NoSpacing"/>
        <w:ind w:left="1440"/>
        <w:rPr>
          <w:b/>
          <w:sz w:val="21"/>
          <w:szCs w:val="21"/>
        </w:rPr>
      </w:pPr>
    </w:p>
    <w:p w:rsidR="003450A3" w:rsidRPr="00D12239" w:rsidRDefault="00E45B4F" w:rsidP="003450A3">
      <w:pPr>
        <w:pStyle w:val="NoSpacing"/>
        <w:ind w:left="1440"/>
        <w:rPr>
          <w:b/>
          <w:sz w:val="21"/>
          <w:szCs w:val="21"/>
        </w:rPr>
      </w:pPr>
      <w:r>
        <w:rPr>
          <w:b/>
          <w:sz w:val="21"/>
          <w:szCs w:val="21"/>
        </w:rPr>
        <w:t>No my student cannot participate in</w:t>
      </w:r>
      <w:r w:rsidR="003450A3">
        <w:rPr>
          <w:b/>
          <w:sz w:val="21"/>
          <w:szCs w:val="21"/>
        </w:rPr>
        <w:t xml:space="preserve"> the </w:t>
      </w:r>
      <w:r>
        <w:rPr>
          <w:b/>
          <w:sz w:val="21"/>
          <w:szCs w:val="21"/>
        </w:rPr>
        <w:t xml:space="preserve">Class </w:t>
      </w:r>
      <w:r w:rsidR="003450A3">
        <w:rPr>
          <w:b/>
          <w:sz w:val="21"/>
          <w:szCs w:val="21"/>
        </w:rPr>
        <w:t>Blog.</w:t>
      </w:r>
    </w:p>
    <w:p w:rsidR="00FA7AC8" w:rsidRDefault="00D02C19" w:rsidP="00FA7AC8">
      <w:pPr>
        <w:pStyle w:val="NoSpacing"/>
        <w:rPr>
          <w:b/>
          <w:sz w:val="21"/>
          <w:szCs w:val="21"/>
        </w:rPr>
      </w:pPr>
      <w:r>
        <w:rPr>
          <w:b/>
          <w:sz w:val="21"/>
          <w:szCs w:val="21"/>
        </w:rPr>
        <w:t>Videos:</w:t>
      </w:r>
    </w:p>
    <w:p w:rsidR="00D02C19" w:rsidRDefault="0068547C" w:rsidP="00FA7AC8">
      <w:pPr>
        <w:pStyle w:val="NoSpacing"/>
        <w:rPr>
          <w:sz w:val="21"/>
          <w:szCs w:val="21"/>
        </w:rPr>
      </w:pPr>
      <w:r>
        <w:rPr>
          <w:sz w:val="21"/>
          <w:szCs w:val="21"/>
        </w:rPr>
        <w:t>Videos will be used occasionally in class. Videos from The International Herald Tribune (</w:t>
      </w:r>
      <w:hyperlink r:id="rId14" w:history="1">
        <w:r w:rsidRPr="00521E37">
          <w:rPr>
            <w:rStyle w:val="Hyperlink"/>
            <w:sz w:val="21"/>
            <w:szCs w:val="21"/>
          </w:rPr>
          <w:t>http://global.nytimes.com</w:t>
        </w:r>
      </w:hyperlink>
      <w:r>
        <w:rPr>
          <w:sz w:val="21"/>
          <w:szCs w:val="21"/>
        </w:rPr>
        <w:t xml:space="preserve"> ), Good (</w:t>
      </w:r>
      <w:hyperlink r:id="rId15" w:history="1">
        <w:r w:rsidRPr="00521E37">
          <w:rPr>
            <w:rStyle w:val="Hyperlink"/>
            <w:sz w:val="21"/>
            <w:szCs w:val="21"/>
          </w:rPr>
          <w:t>www.good.is</w:t>
        </w:r>
      </w:hyperlink>
      <w:r>
        <w:rPr>
          <w:sz w:val="21"/>
          <w:szCs w:val="21"/>
        </w:rPr>
        <w:t xml:space="preserve">), Youth </w:t>
      </w:r>
      <w:proofErr w:type="gramStart"/>
      <w:r>
        <w:rPr>
          <w:sz w:val="21"/>
          <w:szCs w:val="21"/>
        </w:rPr>
        <w:t>For</w:t>
      </w:r>
      <w:proofErr w:type="gramEnd"/>
      <w:r>
        <w:rPr>
          <w:sz w:val="21"/>
          <w:szCs w:val="21"/>
        </w:rPr>
        <w:t xml:space="preserve"> Human Rights (</w:t>
      </w:r>
      <w:hyperlink r:id="rId16" w:history="1">
        <w:r w:rsidRPr="00521E37">
          <w:rPr>
            <w:rStyle w:val="Hyperlink"/>
            <w:sz w:val="21"/>
            <w:szCs w:val="21"/>
          </w:rPr>
          <w:t>http://www.youthforhumanrights.org</w:t>
        </w:r>
      </w:hyperlink>
      <w:r>
        <w:rPr>
          <w:sz w:val="21"/>
          <w:szCs w:val="21"/>
        </w:rPr>
        <w:t xml:space="preserve"> ), Water (</w:t>
      </w:r>
      <w:hyperlink r:id="rId17" w:history="1">
        <w:r w:rsidRPr="00521E37">
          <w:rPr>
            <w:rStyle w:val="Hyperlink"/>
            <w:sz w:val="21"/>
            <w:szCs w:val="21"/>
          </w:rPr>
          <w:t>www.water.org</w:t>
        </w:r>
      </w:hyperlink>
      <w:r>
        <w:rPr>
          <w:sz w:val="21"/>
          <w:szCs w:val="21"/>
        </w:rPr>
        <w:t xml:space="preserve"> ) and other educational videos may be used to deliver content. </w:t>
      </w:r>
    </w:p>
    <w:p w:rsidR="0068547C" w:rsidRPr="0068547C" w:rsidRDefault="0068547C" w:rsidP="00FA7AC8">
      <w:pPr>
        <w:pStyle w:val="NoSpacing"/>
        <w:rPr>
          <w:sz w:val="21"/>
          <w:szCs w:val="21"/>
        </w:rPr>
      </w:pPr>
    </w:p>
    <w:p w:rsidR="0068547C" w:rsidRDefault="0068547C" w:rsidP="0068547C">
      <w:pPr>
        <w:pStyle w:val="NoSpacing"/>
        <w:ind w:left="1440"/>
        <w:rPr>
          <w:b/>
          <w:sz w:val="21"/>
          <w:szCs w:val="21"/>
        </w:rPr>
      </w:pPr>
      <w:r>
        <w:rPr>
          <w:b/>
          <w:sz w:val="21"/>
          <w:szCs w:val="21"/>
        </w:rPr>
        <w:t>Yes, my student can participate in the Class Videos.</w:t>
      </w:r>
    </w:p>
    <w:p w:rsidR="0068547C" w:rsidRDefault="0068547C" w:rsidP="0068547C">
      <w:pPr>
        <w:pStyle w:val="NoSpacing"/>
        <w:ind w:left="1440"/>
        <w:rPr>
          <w:b/>
          <w:sz w:val="21"/>
          <w:szCs w:val="21"/>
        </w:rPr>
      </w:pPr>
    </w:p>
    <w:p w:rsidR="0068547C" w:rsidRPr="00D12239" w:rsidRDefault="0068547C" w:rsidP="0068547C">
      <w:pPr>
        <w:pStyle w:val="NoSpacing"/>
        <w:ind w:left="1440"/>
        <w:rPr>
          <w:b/>
          <w:sz w:val="21"/>
          <w:szCs w:val="21"/>
        </w:rPr>
      </w:pPr>
      <w:r>
        <w:rPr>
          <w:b/>
          <w:sz w:val="21"/>
          <w:szCs w:val="21"/>
        </w:rPr>
        <w:t>No my student cannot participate in the Class Videos.</w:t>
      </w:r>
    </w:p>
    <w:p w:rsidR="00E45B4F" w:rsidRDefault="00E45B4F" w:rsidP="00FA7AC8">
      <w:pPr>
        <w:pStyle w:val="NoSpacing"/>
        <w:rPr>
          <w:sz w:val="32"/>
          <w:szCs w:val="32"/>
        </w:rPr>
      </w:pPr>
    </w:p>
    <w:p w:rsidR="00E45B4F" w:rsidRPr="00FA7AC8" w:rsidRDefault="00E45B4F" w:rsidP="00FA7AC8">
      <w:pPr>
        <w:pStyle w:val="NoSpacing"/>
        <w:rPr>
          <w:sz w:val="32"/>
          <w:szCs w:val="32"/>
        </w:rPr>
      </w:pPr>
    </w:p>
    <w:p w:rsidR="00FA7AC8" w:rsidRPr="00FA7AC8" w:rsidRDefault="00FA7AC8" w:rsidP="00FA7AC8">
      <w:pPr>
        <w:pStyle w:val="NoSpacing"/>
        <w:rPr>
          <w:b/>
          <w:sz w:val="32"/>
          <w:szCs w:val="32"/>
        </w:rPr>
      </w:pPr>
      <w:r w:rsidRPr="00FA7AC8">
        <w:rPr>
          <w:b/>
          <w:sz w:val="32"/>
          <w:szCs w:val="32"/>
        </w:rPr>
        <w:t>I have read and un</w:t>
      </w:r>
      <w:r w:rsidR="00B35F9A">
        <w:rPr>
          <w:b/>
          <w:sz w:val="32"/>
          <w:szCs w:val="32"/>
        </w:rPr>
        <w:t>derstand the information on the Social Studies S</w:t>
      </w:r>
      <w:r w:rsidRPr="00FA7AC8">
        <w:rPr>
          <w:b/>
          <w:sz w:val="32"/>
          <w:szCs w:val="32"/>
        </w:rPr>
        <w:t>yllabus.</w:t>
      </w:r>
    </w:p>
    <w:p w:rsidR="00FA7AC8" w:rsidRPr="001E44BA" w:rsidRDefault="00FA7AC8" w:rsidP="00FA7AC8">
      <w:pPr>
        <w:pStyle w:val="NoSpacing"/>
        <w:rPr>
          <w:sz w:val="21"/>
          <w:szCs w:val="21"/>
        </w:rPr>
      </w:pPr>
    </w:p>
    <w:p w:rsidR="00FA7AC8" w:rsidRPr="001E44BA" w:rsidRDefault="00FA7AC8" w:rsidP="00FA7AC8">
      <w:pPr>
        <w:pStyle w:val="NoSpacing"/>
        <w:rPr>
          <w:sz w:val="21"/>
          <w:szCs w:val="21"/>
        </w:rPr>
      </w:pPr>
      <w:r>
        <w:rPr>
          <w:sz w:val="21"/>
          <w:szCs w:val="21"/>
        </w:rPr>
        <w:t> </w:t>
      </w:r>
      <w:r w:rsidRPr="001E44BA">
        <w:rPr>
          <w:sz w:val="21"/>
          <w:szCs w:val="21"/>
        </w:rPr>
        <w:t>_______________________________________                   </w:t>
      </w:r>
      <w:r w:rsidRPr="001E44BA">
        <w:rPr>
          <w:sz w:val="21"/>
          <w:szCs w:val="21"/>
        </w:rPr>
        <w:softHyphen/>
        <w:t>__________________________________</w:t>
      </w:r>
    </w:p>
    <w:p w:rsidR="00FA7AC8" w:rsidRPr="001E44BA" w:rsidRDefault="00FA7AC8" w:rsidP="00FA7AC8">
      <w:pPr>
        <w:pStyle w:val="NoSpacing"/>
        <w:rPr>
          <w:sz w:val="21"/>
          <w:szCs w:val="21"/>
        </w:rPr>
      </w:pPr>
      <w:r>
        <w:rPr>
          <w:sz w:val="21"/>
          <w:szCs w:val="21"/>
        </w:rPr>
        <w:t>   </w:t>
      </w:r>
      <w:r w:rsidRPr="001E44BA">
        <w:rPr>
          <w:sz w:val="21"/>
          <w:szCs w:val="21"/>
        </w:rPr>
        <w:t>Print student’s name                                                                Print parent’s name</w:t>
      </w:r>
    </w:p>
    <w:p w:rsidR="00FA7AC8" w:rsidRPr="001E44BA" w:rsidRDefault="00FA7AC8" w:rsidP="00FA7AC8">
      <w:pPr>
        <w:pStyle w:val="NoSpacing"/>
        <w:rPr>
          <w:sz w:val="21"/>
          <w:szCs w:val="21"/>
        </w:rPr>
      </w:pPr>
      <w:r w:rsidRPr="001E44BA">
        <w:rPr>
          <w:sz w:val="21"/>
          <w:szCs w:val="21"/>
        </w:rPr>
        <w:t> </w:t>
      </w:r>
    </w:p>
    <w:p w:rsidR="00FA7AC8" w:rsidRPr="001E44BA" w:rsidRDefault="00FA7AC8" w:rsidP="00FA7AC8">
      <w:pPr>
        <w:pStyle w:val="NoSpacing"/>
        <w:rPr>
          <w:sz w:val="21"/>
          <w:szCs w:val="21"/>
        </w:rPr>
      </w:pPr>
      <w:r>
        <w:rPr>
          <w:sz w:val="21"/>
          <w:szCs w:val="21"/>
        </w:rPr>
        <w:t> ___________________________</w:t>
      </w:r>
      <w:r w:rsidR="00B053A1">
        <w:rPr>
          <w:sz w:val="21"/>
          <w:szCs w:val="21"/>
        </w:rPr>
        <w:t>_____________                 </w:t>
      </w:r>
      <w:r>
        <w:rPr>
          <w:sz w:val="21"/>
          <w:szCs w:val="21"/>
        </w:rPr>
        <w:t>__________________________________         </w:t>
      </w:r>
    </w:p>
    <w:p w:rsidR="00FA7AC8" w:rsidRPr="001E44BA" w:rsidRDefault="00FA7AC8" w:rsidP="00FA7AC8">
      <w:pPr>
        <w:pStyle w:val="NoSpacing"/>
        <w:rPr>
          <w:sz w:val="21"/>
          <w:szCs w:val="21"/>
        </w:rPr>
      </w:pPr>
      <w:r w:rsidRPr="001E44BA">
        <w:rPr>
          <w:sz w:val="21"/>
          <w:szCs w:val="21"/>
        </w:rPr>
        <w:t xml:space="preserve">Student signature                                                                          Parent signature </w:t>
      </w:r>
    </w:p>
    <w:p w:rsidR="00FA7AC8" w:rsidRPr="001E44BA" w:rsidRDefault="00FA7AC8" w:rsidP="00FA7AC8">
      <w:pPr>
        <w:pStyle w:val="NoSpacing"/>
        <w:rPr>
          <w:sz w:val="21"/>
          <w:szCs w:val="21"/>
        </w:rPr>
      </w:pPr>
    </w:p>
    <w:p w:rsidR="003450A3" w:rsidRPr="006B68BE" w:rsidRDefault="00FA7AC8" w:rsidP="003450A3">
      <w:pPr>
        <w:pStyle w:val="NoSpacing"/>
        <w:rPr>
          <w:sz w:val="21"/>
          <w:szCs w:val="21"/>
        </w:rPr>
      </w:pPr>
      <w:r w:rsidRPr="001E44BA">
        <w:rPr>
          <w:sz w:val="21"/>
          <w:szCs w:val="21"/>
        </w:rPr>
        <w:t xml:space="preserve"> Date _____________________________</w:t>
      </w:r>
    </w:p>
    <w:p w:rsidR="00B053A1" w:rsidRPr="006B68BE" w:rsidRDefault="006B68BE" w:rsidP="003450A3">
      <w:pPr>
        <w:pStyle w:val="NoSpacing"/>
        <w:jc w:val="center"/>
        <w:rPr>
          <w:i/>
          <w:sz w:val="21"/>
          <w:szCs w:val="21"/>
        </w:rPr>
      </w:pPr>
      <w:r w:rsidRPr="006B68BE">
        <w:rPr>
          <w:i/>
          <w:sz w:val="21"/>
          <w:szCs w:val="21"/>
        </w:rPr>
        <w:t>If you forget to circle food, video, and internet options the form will be returned. Thank you!!!!!</w:t>
      </w:r>
    </w:p>
    <w:sectPr w:rsidR="00B053A1" w:rsidRPr="006B68BE" w:rsidSect="00025E8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531" w:rsidRDefault="00EB6531" w:rsidP="00B3709B">
      <w:r>
        <w:separator/>
      </w:r>
    </w:p>
  </w:endnote>
  <w:endnote w:type="continuationSeparator" w:id="0">
    <w:p w:rsidR="00EB6531" w:rsidRDefault="00EB6531" w:rsidP="00B370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531" w:rsidRDefault="00EB6531" w:rsidP="00B3709B">
      <w:r>
        <w:separator/>
      </w:r>
    </w:p>
  </w:footnote>
  <w:footnote w:type="continuationSeparator" w:id="0">
    <w:p w:rsidR="00EB6531" w:rsidRDefault="00EB6531" w:rsidP="00B37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6D" w:rsidRDefault="0050496D">
    <w:pPr>
      <w:pStyle w:val="Header"/>
    </w:pPr>
    <w:r>
      <w:t>TAG Social Studies</w:t>
    </w:r>
    <w:r>
      <w:ptab w:relativeTo="margin" w:alignment="center" w:leader="none"/>
    </w:r>
    <w:r>
      <w:ptab w:relativeTo="margin" w:alignment="right" w:leader="none"/>
    </w:r>
    <w:r>
      <w:t>Liz Knapp</w:t>
    </w:r>
  </w:p>
  <w:p w:rsidR="0050496D" w:rsidRDefault="00E1014A">
    <w:pPr>
      <w:pStyle w:val="Header"/>
    </w:pPr>
    <w:hyperlink r:id="rId1" w:history="1">
      <w:r w:rsidR="0050496D" w:rsidRPr="008158D5">
        <w:rPr>
          <w:rStyle w:val="Hyperlink"/>
        </w:rPr>
        <w:t>www.socialstudiespage.yolasite.com</w:t>
      </w:r>
    </w:hyperlink>
    <w:r w:rsidR="0050496D">
      <w:tab/>
    </w:r>
    <w:r w:rsidR="0050496D">
      <w:tab/>
    </w:r>
    <w:hyperlink r:id="rId2" w:history="1">
      <w:r w:rsidR="0050496D" w:rsidRPr="008158D5">
        <w:rPr>
          <w:rStyle w:val="Hyperlink"/>
        </w:rPr>
        <w:t>knappe@fultonschools.org</w:t>
      </w:r>
    </w:hyperlink>
    <w:r w:rsidR="0050496D">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638"/>
    <w:multiLevelType w:val="hybridMultilevel"/>
    <w:tmpl w:val="60CCF22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FC3382"/>
    <w:multiLevelType w:val="hybridMultilevel"/>
    <w:tmpl w:val="9DA2EC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E5C7DC2"/>
    <w:multiLevelType w:val="hybridMultilevel"/>
    <w:tmpl w:val="946806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402E28"/>
    <w:multiLevelType w:val="multilevel"/>
    <w:tmpl w:val="D400C2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A96D92"/>
    <w:multiLevelType w:val="hybridMultilevel"/>
    <w:tmpl w:val="813E9B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C191A"/>
    <w:multiLevelType w:val="hybridMultilevel"/>
    <w:tmpl w:val="4276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5E8A"/>
    <w:rsid w:val="00016413"/>
    <w:rsid w:val="00025E8A"/>
    <w:rsid w:val="00031698"/>
    <w:rsid w:val="000A382A"/>
    <w:rsid w:val="000F1E45"/>
    <w:rsid w:val="00153584"/>
    <w:rsid w:val="00171DB0"/>
    <w:rsid w:val="00174C89"/>
    <w:rsid w:val="001769A1"/>
    <w:rsid w:val="001A2301"/>
    <w:rsid w:val="001D2B66"/>
    <w:rsid w:val="001E39A5"/>
    <w:rsid w:val="001E44BA"/>
    <w:rsid w:val="002330A7"/>
    <w:rsid w:val="002A1420"/>
    <w:rsid w:val="002D18E5"/>
    <w:rsid w:val="002F1615"/>
    <w:rsid w:val="0032329A"/>
    <w:rsid w:val="003450A3"/>
    <w:rsid w:val="00387D2C"/>
    <w:rsid w:val="003D2EDE"/>
    <w:rsid w:val="00465122"/>
    <w:rsid w:val="004D606B"/>
    <w:rsid w:val="0050496D"/>
    <w:rsid w:val="0052700C"/>
    <w:rsid w:val="00541BE7"/>
    <w:rsid w:val="00553F82"/>
    <w:rsid w:val="00556D8E"/>
    <w:rsid w:val="00570CB6"/>
    <w:rsid w:val="00662F9D"/>
    <w:rsid w:val="0068547C"/>
    <w:rsid w:val="006B68BE"/>
    <w:rsid w:val="006E3D19"/>
    <w:rsid w:val="006F2288"/>
    <w:rsid w:val="007940C6"/>
    <w:rsid w:val="007A21E8"/>
    <w:rsid w:val="007C05C9"/>
    <w:rsid w:val="007D05A3"/>
    <w:rsid w:val="00887672"/>
    <w:rsid w:val="008A4F44"/>
    <w:rsid w:val="009032D5"/>
    <w:rsid w:val="00936115"/>
    <w:rsid w:val="0097710C"/>
    <w:rsid w:val="009A10E3"/>
    <w:rsid w:val="009B2B30"/>
    <w:rsid w:val="009E7C42"/>
    <w:rsid w:val="00A14798"/>
    <w:rsid w:val="00A2574A"/>
    <w:rsid w:val="00A35584"/>
    <w:rsid w:val="00A4458B"/>
    <w:rsid w:val="00A74A8F"/>
    <w:rsid w:val="00AF4F25"/>
    <w:rsid w:val="00B053A1"/>
    <w:rsid w:val="00B35F9A"/>
    <w:rsid w:val="00B3709B"/>
    <w:rsid w:val="00B702A6"/>
    <w:rsid w:val="00B9088B"/>
    <w:rsid w:val="00BC47DB"/>
    <w:rsid w:val="00C07D2C"/>
    <w:rsid w:val="00C42016"/>
    <w:rsid w:val="00C94501"/>
    <w:rsid w:val="00CA78D6"/>
    <w:rsid w:val="00CB0464"/>
    <w:rsid w:val="00CC58B3"/>
    <w:rsid w:val="00D02C19"/>
    <w:rsid w:val="00D8256E"/>
    <w:rsid w:val="00DC1757"/>
    <w:rsid w:val="00DD4399"/>
    <w:rsid w:val="00DD5C4A"/>
    <w:rsid w:val="00DE202C"/>
    <w:rsid w:val="00DE74C0"/>
    <w:rsid w:val="00DF5E9E"/>
    <w:rsid w:val="00E0033A"/>
    <w:rsid w:val="00E1014A"/>
    <w:rsid w:val="00E45B4F"/>
    <w:rsid w:val="00E6300C"/>
    <w:rsid w:val="00E93B78"/>
    <w:rsid w:val="00EB6531"/>
    <w:rsid w:val="00ED0116"/>
    <w:rsid w:val="00F232D6"/>
    <w:rsid w:val="00F636A2"/>
    <w:rsid w:val="00FA7AC8"/>
    <w:rsid w:val="00FB3737"/>
    <w:rsid w:val="00FB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8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025E8A"/>
    <w:pPr>
      <w:keepNext/>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E8A"/>
    <w:rPr>
      <w:rFonts w:ascii="Times New Roman" w:hAnsi="Times New Roman" w:cs="Times New Roman"/>
      <w:b/>
      <w:bCs/>
      <w:kern w:val="36"/>
      <w:sz w:val="24"/>
      <w:szCs w:val="24"/>
    </w:rPr>
  </w:style>
  <w:style w:type="character" w:styleId="Hyperlink">
    <w:name w:val="Hyperlink"/>
    <w:basedOn w:val="DefaultParagraphFont"/>
    <w:uiPriority w:val="99"/>
    <w:unhideWhenUsed/>
    <w:rsid w:val="00025E8A"/>
    <w:rPr>
      <w:color w:val="0000FF"/>
      <w:u w:val="single"/>
    </w:rPr>
  </w:style>
  <w:style w:type="paragraph" w:styleId="Title">
    <w:name w:val="Title"/>
    <w:basedOn w:val="Normal"/>
    <w:link w:val="TitleChar"/>
    <w:uiPriority w:val="10"/>
    <w:qFormat/>
    <w:rsid w:val="00025E8A"/>
    <w:pPr>
      <w:jc w:val="center"/>
    </w:pPr>
    <w:rPr>
      <w:b/>
      <w:bCs/>
    </w:rPr>
  </w:style>
  <w:style w:type="character" w:customStyle="1" w:styleId="TitleChar">
    <w:name w:val="Title Char"/>
    <w:basedOn w:val="DefaultParagraphFont"/>
    <w:link w:val="Title"/>
    <w:uiPriority w:val="10"/>
    <w:rsid w:val="00025E8A"/>
    <w:rPr>
      <w:rFonts w:ascii="Times New Roman" w:hAnsi="Times New Roman" w:cs="Times New Roman"/>
      <w:b/>
      <w:bCs/>
      <w:sz w:val="24"/>
      <w:szCs w:val="24"/>
    </w:rPr>
  </w:style>
  <w:style w:type="paragraph" w:styleId="BodyText">
    <w:name w:val="Body Text"/>
    <w:basedOn w:val="Normal"/>
    <w:link w:val="BodyTextChar"/>
    <w:uiPriority w:val="99"/>
    <w:semiHidden/>
    <w:unhideWhenUsed/>
    <w:rsid w:val="00025E8A"/>
    <w:rPr>
      <w:rFonts w:ascii="Arial" w:hAnsi="Arial" w:cs="Arial"/>
      <w:b/>
      <w:bCs/>
      <w:i/>
      <w:iCs/>
    </w:rPr>
  </w:style>
  <w:style w:type="character" w:customStyle="1" w:styleId="BodyTextChar">
    <w:name w:val="Body Text Char"/>
    <w:basedOn w:val="DefaultParagraphFont"/>
    <w:link w:val="BodyText"/>
    <w:uiPriority w:val="99"/>
    <w:semiHidden/>
    <w:rsid w:val="00025E8A"/>
    <w:rPr>
      <w:rFonts w:ascii="Arial" w:hAnsi="Arial" w:cs="Arial"/>
      <w:b/>
      <w:bCs/>
      <w:i/>
      <w:iCs/>
      <w:sz w:val="24"/>
      <w:szCs w:val="24"/>
    </w:rPr>
  </w:style>
  <w:style w:type="paragraph" w:styleId="NoSpacing">
    <w:name w:val="No Spacing"/>
    <w:uiPriority w:val="1"/>
    <w:qFormat/>
    <w:rsid w:val="00025E8A"/>
    <w:pPr>
      <w:spacing w:after="0" w:line="240" w:lineRule="auto"/>
    </w:pPr>
    <w:rPr>
      <w:rFonts w:ascii="Times New Roman" w:hAnsi="Times New Roman" w:cs="Times New Roman"/>
      <w:sz w:val="24"/>
      <w:szCs w:val="24"/>
    </w:rPr>
  </w:style>
  <w:style w:type="character" w:customStyle="1" w:styleId="apple-style-span">
    <w:name w:val="apple-style-span"/>
    <w:basedOn w:val="DefaultParagraphFont"/>
    <w:rsid w:val="006F2288"/>
  </w:style>
  <w:style w:type="paragraph" w:styleId="Header">
    <w:name w:val="header"/>
    <w:basedOn w:val="Normal"/>
    <w:link w:val="HeaderChar"/>
    <w:uiPriority w:val="99"/>
    <w:semiHidden/>
    <w:unhideWhenUsed/>
    <w:rsid w:val="00B3709B"/>
    <w:pPr>
      <w:tabs>
        <w:tab w:val="center" w:pos="4680"/>
        <w:tab w:val="right" w:pos="9360"/>
      </w:tabs>
    </w:pPr>
  </w:style>
  <w:style w:type="character" w:customStyle="1" w:styleId="HeaderChar">
    <w:name w:val="Header Char"/>
    <w:basedOn w:val="DefaultParagraphFont"/>
    <w:link w:val="Header"/>
    <w:uiPriority w:val="99"/>
    <w:semiHidden/>
    <w:rsid w:val="00B3709B"/>
    <w:rPr>
      <w:rFonts w:ascii="Times New Roman" w:hAnsi="Times New Roman" w:cs="Times New Roman"/>
      <w:sz w:val="24"/>
      <w:szCs w:val="24"/>
    </w:rPr>
  </w:style>
  <w:style w:type="paragraph" w:styleId="Footer">
    <w:name w:val="footer"/>
    <w:basedOn w:val="Normal"/>
    <w:link w:val="FooterChar"/>
    <w:uiPriority w:val="99"/>
    <w:semiHidden/>
    <w:unhideWhenUsed/>
    <w:rsid w:val="00B3709B"/>
    <w:pPr>
      <w:tabs>
        <w:tab w:val="center" w:pos="4680"/>
        <w:tab w:val="right" w:pos="9360"/>
      </w:tabs>
    </w:pPr>
  </w:style>
  <w:style w:type="character" w:customStyle="1" w:styleId="FooterChar">
    <w:name w:val="Footer Char"/>
    <w:basedOn w:val="DefaultParagraphFont"/>
    <w:link w:val="Footer"/>
    <w:uiPriority w:val="99"/>
    <w:semiHidden/>
    <w:rsid w:val="00B3709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3709B"/>
    <w:rPr>
      <w:rFonts w:ascii="Tahoma" w:hAnsi="Tahoma" w:cs="Tahoma"/>
      <w:sz w:val="16"/>
      <w:szCs w:val="16"/>
    </w:rPr>
  </w:style>
  <w:style w:type="character" w:customStyle="1" w:styleId="BalloonTextChar">
    <w:name w:val="Balloon Text Char"/>
    <w:basedOn w:val="DefaultParagraphFont"/>
    <w:link w:val="BalloonText"/>
    <w:uiPriority w:val="99"/>
    <w:semiHidden/>
    <w:rsid w:val="00B370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91591">
      <w:bodyDiv w:val="1"/>
      <w:marLeft w:val="0"/>
      <w:marRight w:val="0"/>
      <w:marTop w:val="0"/>
      <w:marBottom w:val="0"/>
      <w:divBdr>
        <w:top w:val="none" w:sz="0" w:space="0" w:color="auto"/>
        <w:left w:val="none" w:sz="0" w:space="0" w:color="auto"/>
        <w:bottom w:val="none" w:sz="0" w:space="0" w:color="auto"/>
        <w:right w:val="none" w:sz="0" w:space="0" w:color="auto"/>
      </w:divBdr>
    </w:div>
    <w:div w:id="818035291">
      <w:bodyDiv w:val="1"/>
      <w:marLeft w:val="0"/>
      <w:marRight w:val="0"/>
      <w:marTop w:val="0"/>
      <w:marBottom w:val="0"/>
      <w:divBdr>
        <w:top w:val="none" w:sz="0" w:space="0" w:color="auto"/>
        <w:left w:val="none" w:sz="0" w:space="0" w:color="auto"/>
        <w:bottom w:val="none" w:sz="0" w:space="0" w:color="auto"/>
        <w:right w:val="none" w:sz="0" w:space="0" w:color="auto"/>
      </w:divBdr>
    </w:div>
    <w:div w:id="13842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lickj@fultonschools.org" TargetMode="External"/><Relationship Id="rId13" Type="http://schemas.openxmlformats.org/officeDocument/2006/relationships/hyperlink" Target="http://www.socialstudiespage.blogspo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tont@fultonschools.org" TargetMode="External"/><Relationship Id="rId12" Type="http://schemas.openxmlformats.org/officeDocument/2006/relationships/hyperlink" Target="http://www.socialstudiespage.yolasite.com" TargetMode="External"/><Relationship Id="rId17" Type="http://schemas.openxmlformats.org/officeDocument/2006/relationships/hyperlink" Target="http://www.water.org" TargetMode="External"/><Relationship Id="rId2" Type="http://schemas.openxmlformats.org/officeDocument/2006/relationships/styles" Target="styles.xml"/><Relationship Id="rId16" Type="http://schemas.openxmlformats.org/officeDocument/2006/relationships/hyperlink" Target="http://www.youthforhumanrigh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good.is" TargetMode="External"/><Relationship Id="rId10" Type="http://schemas.openxmlformats.org/officeDocument/2006/relationships/hyperlink" Target="mailto:Lightcapm@fultonschool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nappe@fultonschools.org" TargetMode="External"/><Relationship Id="rId14" Type="http://schemas.openxmlformats.org/officeDocument/2006/relationships/hyperlink" Target="http://global.nytime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knappe@fultonschools.org" TargetMode="External"/><Relationship Id="rId1" Type="http://schemas.openxmlformats.org/officeDocument/2006/relationships/hyperlink" Target="http://www.socialstudiespage.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37</cp:revision>
  <cp:lastPrinted>2011-08-12T14:34:00Z</cp:lastPrinted>
  <dcterms:created xsi:type="dcterms:W3CDTF">2012-08-05T20:15:00Z</dcterms:created>
  <dcterms:modified xsi:type="dcterms:W3CDTF">2012-08-08T12:56:00Z</dcterms:modified>
</cp:coreProperties>
</file>